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F406" w14:textId="77777777" w:rsidR="007139F5" w:rsidRDefault="00963C1E" w:rsidP="00A46725">
      <w:pPr>
        <w:jc w:val="center"/>
        <w:rPr>
          <w:rFonts w:ascii="新細明體" w:eastAsia="新細明體" w:hAnsi="新細明體" w:cs="Times New Roman"/>
          <w:b/>
          <w:bCs/>
          <w:sz w:val="28"/>
          <w:szCs w:val="28"/>
        </w:rPr>
      </w:pPr>
      <w:r w:rsidRPr="00963C1E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〈詩話臺灣——賦比興的現代印象〉主題</w:t>
      </w:r>
      <w:r>
        <w:rPr>
          <w:rFonts w:ascii="新細明體" w:eastAsia="新細明體" w:hAnsi="新細明體" w:cs="Times New Roman" w:hint="eastAsia"/>
          <w:b/>
          <w:bCs/>
          <w:sz w:val="28"/>
          <w:szCs w:val="28"/>
        </w:rPr>
        <w:t>一</w:t>
      </w:r>
      <w:r w:rsidRPr="00963C1E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：</w:t>
      </w:r>
      <w:r>
        <w:rPr>
          <w:rFonts w:ascii="新細明體" w:eastAsia="新細明體" w:hAnsi="新細明體" w:cs="Times New Roman" w:hint="eastAsia"/>
          <w:b/>
          <w:bCs/>
          <w:sz w:val="28"/>
          <w:szCs w:val="28"/>
        </w:rPr>
        <w:t>觀</w:t>
      </w:r>
    </w:p>
    <w:p w14:paraId="72EE864E" w14:textId="77777777" w:rsidR="00CF0E72" w:rsidRDefault="00CF0E72" w:rsidP="00CF0E72">
      <w:pPr>
        <w:spacing w:beforeLines="50" w:before="180" w:afterLines="50" w:after="180" w:line="360" w:lineRule="exact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單元一</w:t>
      </w:r>
    </w:p>
    <w:p w14:paraId="57A127B8" w14:textId="43A34FA1" w:rsidR="00963C1E" w:rsidRPr="008E3E4B" w:rsidRDefault="00963C1E" w:rsidP="007139F5">
      <w:pPr>
        <w:spacing w:beforeLines="50" w:before="180" w:afterLines="50" w:after="180" w:line="360" w:lineRule="exact"/>
        <w:jc w:val="both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8E3E4B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【學習單</w:t>
      </w:r>
      <w:r w:rsidRPr="008E3E4B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1</w:t>
      </w:r>
      <w:r w:rsidRPr="008E3E4B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-1】</w:t>
      </w:r>
    </w:p>
    <w:p w14:paraId="616A7373" w14:textId="53968AEF" w:rsidR="009A7636" w:rsidRPr="008E3E4B" w:rsidRDefault="008E3E4B" w:rsidP="009A4DAB">
      <w:pPr>
        <w:spacing w:afterLines="50" w:after="180" w:line="360" w:lineRule="exact"/>
        <w:jc w:val="both"/>
        <w:rPr>
          <w:rFonts w:asciiTheme="majorEastAsia" w:eastAsiaTheme="majorEastAsia" w:hAnsiTheme="majorEastAsia" w:cs="Times New Roman"/>
          <w:b/>
          <w:szCs w:val="24"/>
          <w:u w:val="single"/>
        </w:rPr>
      </w:pPr>
      <w:r w:rsidRPr="008E3E4B">
        <w:rPr>
          <w:rFonts w:asciiTheme="majorEastAsia" w:eastAsiaTheme="majorEastAsia" w:hAnsiTheme="majorEastAsia" w:cs="Times New Roman" w:hint="eastAsia"/>
          <w:b/>
          <w:szCs w:val="24"/>
        </w:rPr>
        <w:t>一、</w:t>
      </w:r>
      <w:r w:rsidR="009A7636" w:rsidRPr="008E3E4B">
        <w:rPr>
          <w:rFonts w:asciiTheme="majorEastAsia" w:eastAsiaTheme="majorEastAsia" w:hAnsiTheme="majorEastAsia" w:cs="Times New Roman"/>
          <w:b/>
          <w:szCs w:val="24"/>
        </w:rPr>
        <w:t>尋找關鍵詞</w:t>
      </w:r>
    </w:p>
    <w:p w14:paraId="4BDBDF2A" w14:textId="77777777" w:rsidR="009A7636" w:rsidRPr="008E3E4B" w:rsidRDefault="009A7636" w:rsidP="009A4DAB">
      <w:pPr>
        <w:pStyle w:val="a8"/>
        <w:spacing w:afterLines="50" w:after="180" w:line="360" w:lineRule="exact"/>
        <w:ind w:leftChars="0" w:left="240" w:hangingChars="100" w:hanging="240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※閱讀下列三篇詩作，圈選出與神話傳說有關的關鍵詞</w:t>
      </w:r>
    </w:p>
    <w:p w14:paraId="6D1325AB" w14:textId="796FA5ED" w:rsidR="008E3E4B" w:rsidRDefault="009A7636" w:rsidP="009A4DAB">
      <w:pPr>
        <w:pStyle w:val="a8"/>
        <w:spacing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1、屈原</w:t>
      </w:r>
      <w:r w:rsidR="00374780">
        <w:rPr>
          <w:rFonts w:asciiTheme="majorEastAsia" w:eastAsiaTheme="majorEastAsia" w:hAnsiTheme="majorEastAsia" w:cs="Times New Roman" w:hint="eastAsia"/>
          <w:szCs w:val="24"/>
        </w:rPr>
        <w:t>〈</w:t>
      </w:r>
      <w:r w:rsidRPr="008E3E4B">
        <w:rPr>
          <w:rFonts w:asciiTheme="majorEastAsia" w:eastAsiaTheme="majorEastAsia" w:hAnsiTheme="majorEastAsia" w:cs="Times New Roman"/>
          <w:szCs w:val="24"/>
        </w:rPr>
        <w:t>離騷</w:t>
      </w:r>
      <w:r w:rsidR="00374780">
        <w:rPr>
          <w:rFonts w:asciiTheme="majorEastAsia" w:eastAsiaTheme="majorEastAsia" w:hAnsiTheme="majorEastAsia" w:cs="Times New Roman" w:hint="eastAsia"/>
          <w:szCs w:val="24"/>
        </w:rPr>
        <w:t>〉</w:t>
      </w:r>
    </w:p>
    <w:p w14:paraId="64EC4373" w14:textId="1F7AC57E" w:rsidR="008E3E4B" w:rsidRDefault="008E3E4B" w:rsidP="009A4DAB">
      <w:pPr>
        <w:pStyle w:val="a8"/>
        <w:spacing w:beforeLines="20" w:before="72" w:line="360" w:lineRule="exact"/>
        <w:ind w:leftChars="0" w:left="360" w:hangingChars="150" w:hanging="36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朝發軔</w:t>
      </w:r>
      <w:r w:rsidR="00374780">
        <w:rPr>
          <w:rFonts w:ascii="標楷體" w:eastAsia="標楷體" w:hAnsi="標楷體" w:cs="Times New Roman" w:hint="eastAsia"/>
          <w:szCs w:val="24"/>
        </w:rPr>
        <w:t>於</w:t>
      </w:r>
      <w:r w:rsidR="009A7636" w:rsidRPr="008E3E4B">
        <w:rPr>
          <w:rFonts w:ascii="標楷體" w:eastAsia="標楷體" w:hAnsi="標楷體" w:cs="Times New Roman"/>
          <w:szCs w:val="24"/>
        </w:rPr>
        <w:t>蒼梧兮，夕余至乎縣圃。欲少留此靈瑣兮，日忽忽其將暮。</w:t>
      </w:r>
    </w:p>
    <w:p w14:paraId="109506E7" w14:textId="77A6AD28" w:rsidR="008E3E4B" w:rsidRDefault="008E3E4B" w:rsidP="009A4DAB">
      <w:pPr>
        <w:pStyle w:val="a8"/>
        <w:spacing w:line="360" w:lineRule="exact"/>
        <w:ind w:leftChars="0" w:left="360" w:hangingChars="150" w:hanging="36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吾令羲和弭節兮，望崦嵫而</w:t>
      </w:r>
      <w:r w:rsidR="00374780">
        <w:rPr>
          <w:rFonts w:ascii="標楷體" w:eastAsia="標楷體" w:hAnsi="標楷體" w:cs="Times New Roman" w:hint="eastAsia"/>
          <w:szCs w:val="24"/>
        </w:rPr>
        <w:t>勿</w:t>
      </w:r>
      <w:r w:rsidR="009A7636" w:rsidRPr="008E3E4B">
        <w:rPr>
          <w:rFonts w:ascii="標楷體" w:eastAsia="標楷體" w:hAnsi="標楷體" w:cs="Times New Roman"/>
          <w:szCs w:val="24"/>
        </w:rPr>
        <w:t>迫。路曼曼其脩遠兮，吾將上下而求索。</w:t>
      </w:r>
    </w:p>
    <w:p w14:paraId="4D0D26AC" w14:textId="4A5AFF51" w:rsidR="009A7636" w:rsidRPr="008E3E4B" w:rsidRDefault="008E3E4B" w:rsidP="009A4DAB">
      <w:pPr>
        <w:pStyle w:val="a8"/>
        <w:spacing w:line="360" w:lineRule="exact"/>
        <w:ind w:leftChars="0" w:left="360" w:hangingChars="150" w:hanging="360"/>
        <w:jc w:val="both"/>
        <w:rPr>
          <w:rFonts w:asciiTheme="majorEastAsia" w:eastAsiaTheme="majorEastAsia" w:hAnsiTheme="majorEastAsia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飲余馬</w:t>
      </w:r>
      <w:r w:rsidR="00374780">
        <w:rPr>
          <w:rFonts w:ascii="標楷體" w:eastAsia="標楷體" w:hAnsi="標楷體" w:cs="Times New Roman" w:hint="eastAsia"/>
          <w:szCs w:val="24"/>
        </w:rPr>
        <w:t>於</w:t>
      </w:r>
      <w:r w:rsidR="009A7636" w:rsidRPr="008E3E4B">
        <w:rPr>
          <w:rFonts w:ascii="標楷體" w:eastAsia="標楷體" w:hAnsi="標楷體" w:cs="Times New Roman"/>
          <w:szCs w:val="24"/>
        </w:rPr>
        <w:t>咸池兮，</w:t>
      </w:r>
      <w:r w:rsidR="00374780">
        <w:rPr>
          <w:rFonts w:ascii="標楷體" w:eastAsia="標楷體" w:hAnsi="標楷體" w:cs="Times New Roman" w:hint="eastAsia"/>
          <w:szCs w:val="24"/>
        </w:rPr>
        <w:t>總</w:t>
      </w:r>
      <w:r w:rsidR="009A7636" w:rsidRPr="008E3E4B">
        <w:rPr>
          <w:rFonts w:ascii="標楷體" w:eastAsia="標楷體" w:hAnsi="標楷體" w:cs="Times New Roman"/>
          <w:szCs w:val="24"/>
        </w:rPr>
        <w:t>余轡乎扶桑。</w:t>
      </w:r>
    </w:p>
    <w:p w14:paraId="240DEA0A" w14:textId="2970B387" w:rsidR="008E3E4B" w:rsidRDefault="009A7636" w:rsidP="009A4DAB">
      <w:pPr>
        <w:pStyle w:val="a8"/>
        <w:spacing w:beforeLines="100" w:before="360"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2、郁永河〈硫穴〉</w:t>
      </w:r>
    </w:p>
    <w:p w14:paraId="6E92F1C5" w14:textId="1941F28C" w:rsidR="008E3E4B" w:rsidRDefault="008E3E4B" w:rsidP="009A4DAB">
      <w:pPr>
        <w:pStyle w:val="a8"/>
        <w:spacing w:beforeLines="20" w:before="72" w:line="360" w:lineRule="exact"/>
        <w:ind w:leftChars="0" w:left="288" w:hangingChars="120" w:hanging="288"/>
        <w:jc w:val="both"/>
        <w:rPr>
          <w:rFonts w:ascii="標楷體" w:eastAsia="標楷體" w:hAnsi="標楷體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造化鍾奇構，崇岡湧沸泉。怒雷翻地軸，毒霧撼崖</w:t>
      </w:r>
      <w:r w:rsidR="00374780">
        <w:rPr>
          <w:rFonts w:ascii="標楷體" w:eastAsia="標楷體" w:hAnsi="標楷體" w:cs="Times New Roman" w:hint="eastAsia"/>
          <w:szCs w:val="24"/>
        </w:rPr>
        <w:t>巔</w:t>
      </w:r>
      <w:r w:rsidR="009A7636" w:rsidRPr="008E3E4B">
        <w:rPr>
          <w:rFonts w:ascii="標楷體" w:eastAsia="標楷體" w:hAnsi="標楷體" w:cs="Times New Roman"/>
          <w:szCs w:val="24"/>
        </w:rPr>
        <w:t>。</w:t>
      </w:r>
    </w:p>
    <w:p w14:paraId="0C917B37" w14:textId="41330630" w:rsidR="009A7636" w:rsidRPr="008E3E4B" w:rsidRDefault="008E3E4B" w:rsidP="009A4DAB">
      <w:pPr>
        <w:pStyle w:val="a8"/>
        <w:spacing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碧澗松長槁，丹山草欲</w:t>
      </w:r>
      <w:r w:rsidR="00374780">
        <w:rPr>
          <w:rFonts w:ascii="標楷體" w:eastAsia="標楷體" w:hAnsi="標楷體" w:cs="Times New Roman" w:hint="eastAsia"/>
          <w:szCs w:val="24"/>
        </w:rPr>
        <w:t>燃</w:t>
      </w:r>
      <w:r w:rsidR="009A7636" w:rsidRPr="008E3E4B">
        <w:rPr>
          <w:rFonts w:ascii="標楷體" w:eastAsia="標楷體" w:hAnsi="標楷體" w:cs="Times New Roman"/>
          <w:szCs w:val="24"/>
        </w:rPr>
        <w:t>。蓬瀛遙在望，煮石迓神仙。</w:t>
      </w:r>
    </w:p>
    <w:p w14:paraId="7619A723" w14:textId="240C8521" w:rsidR="008E3E4B" w:rsidRDefault="009A7636" w:rsidP="009A4DAB">
      <w:pPr>
        <w:pStyle w:val="a8"/>
        <w:spacing w:beforeLines="100" w:before="360"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3</w:t>
      </w:r>
      <w:r w:rsidR="008E3E4B">
        <w:rPr>
          <w:rFonts w:asciiTheme="majorEastAsia" w:eastAsiaTheme="majorEastAsia" w:hAnsiTheme="majorEastAsia" w:cs="Times New Roman"/>
          <w:szCs w:val="24"/>
        </w:rPr>
        <w:t>、楊二酉〈南巡紀事〉</w:t>
      </w:r>
    </w:p>
    <w:p w14:paraId="58BA0288" w14:textId="77777777" w:rsidR="008E3E4B" w:rsidRDefault="008E3E4B" w:rsidP="009A4DAB">
      <w:pPr>
        <w:pStyle w:val="a8"/>
        <w:spacing w:line="360" w:lineRule="exact"/>
        <w:ind w:leftChars="0" w:left="288" w:hangingChars="120" w:hanging="288"/>
        <w:jc w:val="both"/>
        <w:rPr>
          <w:rFonts w:ascii="標楷體" w:eastAsia="標楷體" w:hAnsi="標楷體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路轉埤頭近，平山一線連。野橋低澗水，深竹暗村煙。</w:t>
      </w:r>
    </w:p>
    <w:p w14:paraId="4430A195" w14:textId="0D3E7012" w:rsidR="009A7636" w:rsidRPr="008E3E4B" w:rsidRDefault="008E3E4B" w:rsidP="009A4DAB">
      <w:pPr>
        <w:pStyle w:val="a8"/>
        <w:spacing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9A7636" w:rsidRPr="008E3E4B">
        <w:rPr>
          <w:rFonts w:ascii="標楷體" w:eastAsia="標楷體" w:hAnsi="標楷體" w:cs="Times New Roman"/>
          <w:szCs w:val="24"/>
        </w:rPr>
        <w:t>犬吠花間</w:t>
      </w:r>
      <w:r w:rsidR="00374780">
        <w:rPr>
          <w:rFonts w:ascii="標楷體" w:eastAsia="標楷體" w:hAnsi="標楷體" w:cs="Times New Roman" w:hint="eastAsia"/>
          <w:szCs w:val="24"/>
        </w:rPr>
        <w:t>徑</w:t>
      </w:r>
      <w:r w:rsidR="009A7636" w:rsidRPr="008E3E4B">
        <w:rPr>
          <w:rFonts w:ascii="標楷體" w:eastAsia="標楷體" w:hAnsi="標楷體" w:cs="Times New Roman"/>
          <w:szCs w:val="24"/>
        </w:rPr>
        <w:t>，人鋤屋後田。不知身異域，疑對武陵仙。</w:t>
      </w:r>
    </w:p>
    <w:p w14:paraId="18B3983D" w14:textId="148BA104" w:rsidR="009A7636" w:rsidRPr="008E3E4B" w:rsidRDefault="008E3E4B" w:rsidP="009A4DAB">
      <w:pPr>
        <w:spacing w:beforeLines="150" w:before="540" w:afterLines="50" w:after="180" w:line="360" w:lineRule="exact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8E3E4B">
        <w:rPr>
          <w:rFonts w:asciiTheme="majorEastAsia" w:eastAsiaTheme="majorEastAsia" w:hAnsiTheme="majorEastAsia" w:cs="Times New Roman" w:hint="eastAsia"/>
          <w:b/>
          <w:szCs w:val="24"/>
        </w:rPr>
        <w:t>二、</w:t>
      </w:r>
      <w:r w:rsidR="009A7636" w:rsidRPr="008E3E4B">
        <w:rPr>
          <w:rFonts w:asciiTheme="majorEastAsia" w:eastAsiaTheme="majorEastAsia" w:hAnsiTheme="majorEastAsia" w:cs="Times New Roman"/>
          <w:b/>
          <w:szCs w:val="24"/>
        </w:rPr>
        <w:t>討論題目如下：</w:t>
      </w:r>
    </w:p>
    <w:p w14:paraId="3CE41E19" w14:textId="77777777" w:rsidR="009A7636" w:rsidRPr="008E3E4B" w:rsidRDefault="009A7636" w:rsidP="009A4DAB">
      <w:pPr>
        <w:pStyle w:val="a8"/>
        <w:spacing w:beforeLines="20" w:before="72" w:afterLines="10" w:after="36" w:line="360" w:lineRule="exact"/>
        <w:ind w:leftChars="0" w:left="360" w:hangingChars="150" w:hanging="360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1、神話象徵的寫作方法使屈原作品成功地打動後人，成為中國古代最偉大的詩人。神話意義為何？</w:t>
      </w:r>
    </w:p>
    <w:p w14:paraId="166378EE" w14:textId="77777777" w:rsidR="009A7636" w:rsidRPr="008E3E4B" w:rsidRDefault="009A7636" w:rsidP="009A4DAB">
      <w:pPr>
        <w:pStyle w:val="a8"/>
        <w:spacing w:beforeLines="20" w:before="72" w:afterLines="10" w:after="36" w:line="360" w:lineRule="exact"/>
        <w:ind w:leftChars="0" w:left="312" w:hangingChars="130" w:hanging="312"/>
        <w:jc w:val="both"/>
        <w:rPr>
          <w:rFonts w:asciiTheme="majorEastAsia" w:eastAsiaTheme="majorEastAsia" w:hAnsiTheme="majorEastAsia" w:cs="Times New Roman"/>
          <w:szCs w:val="24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2、為何以神話象徵的寫作手法能成功地抒發心志？</w:t>
      </w:r>
    </w:p>
    <w:p w14:paraId="59C7CDAB" w14:textId="57474694" w:rsidR="00963C1E" w:rsidRPr="008E3E4B" w:rsidRDefault="009A7636" w:rsidP="009A4DAB">
      <w:pPr>
        <w:pStyle w:val="a8"/>
        <w:spacing w:beforeLines="20" w:before="72" w:afterLines="10" w:after="36" w:line="360" w:lineRule="exact"/>
        <w:ind w:leftChars="0" w:left="312" w:hangingChars="130" w:hanging="312"/>
        <w:jc w:val="both"/>
        <w:rPr>
          <w:rFonts w:asciiTheme="majorEastAsia" w:eastAsiaTheme="majorEastAsia" w:hAnsiTheme="majorEastAsia" w:cs="Times New Roman"/>
          <w:b/>
          <w:kern w:val="36"/>
          <w:sz w:val="28"/>
          <w:szCs w:val="28"/>
        </w:rPr>
      </w:pPr>
      <w:r w:rsidRPr="008E3E4B">
        <w:rPr>
          <w:rFonts w:asciiTheme="majorEastAsia" w:eastAsiaTheme="majorEastAsia" w:hAnsiTheme="majorEastAsia" w:cs="Times New Roman"/>
          <w:szCs w:val="24"/>
        </w:rPr>
        <w:t>3、宦遊文人為何要以仙境傳說描寫臺灣？</w:t>
      </w:r>
    </w:p>
    <w:p w14:paraId="794A1227" w14:textId="77777777" w:rsidR="00E72A7E" w:rsidRPr="008E3E4B" w:rsidRDefault="00E72A7E" w:rsidP="009A4DAB">
      <w:pPr>
        <w:widowControl/>
        <w:spacing w:line="360" w:lineRule="exact"/>
        <w:jc w:val="both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8E3E4B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br w:type="page"/>
      </w:r>
    </w:p>
    <w:p w14:paraId="245613EE" w14:textId="2924868A" w:rsidR="00FE4957" w:rsidRPr="00727504" w:rsidRDefault="00FE4957" w:rsidP="00155795">
      <w:pPr>
        <w:spacing w:afterLines="50" w:after="180" w:line="360" w:lineRule="exact"/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</w:pPr>
      <w:r w:rsidRPr="00727504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lastRenderedPageBreak/>
        <w:t>【學習單</w:t>
      </w:r>
      <w:r w:rsidRPr="00727504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1</w:t>
      </w:r>
      <w:r w:rsidRPr="00727504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-</w:t>
      </w:r>
      <w:r w:rsidRPr="00727504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2</w:t>
      </w:r>
      <w:r w:rsidRPr="00727504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】</w:t>
      </w:r>
    </w:p>
    <w:p w14:paraId="25F205FE" w14:textId="1ED43905" w:rsidR="009A7636" w:rsidRPr="00727504" w:rsidRDefault="00727504" w:rsidP="00E626D4">
      <w:pPr>
        <w:pStyle w:val="a8"/>
        <w:spacing w:afterLines="50" w:after="180" w:line="360" w:lineRule="exact"/>
        <w:ind w:leftChars="0" w:left="240" w:hangingChars="100" w:hanging="240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727504">
        <w:rPr>
          <w:rFonts w:asciiTheme="majorEastAsia" w:eastAsiaTheme="majorEastAsia" w:hAnsiTheme="majorEastAsia" w:cs="Times New Roman" w:hint="eastAsia"/>
          <w:b/>
          <w:szCs w:val="24"/>
        </w:rPr>
        <w:t>一、</w:t>
      </w:r>
      <w:r w:rsidRPr="00727504">
        <w:rPr>
          <w:rFonts w:asciiTheme="majorEastAsia" w:eastAsiaTheme="majorEastAsia" w:hAnsiTheme="majorEastAsia" w:cs="Times New Roman"/>
          <w:b/>
          <w:szCs w:val="24"/>
        </w:rPr>
        <w:t>兩人一組，討論文本</w:t>
      </w:r>
    </w:p>
    <w:p w14:paraId="50DC9F50" w14:textId="6AF662ED" w:rsidR="009A7636" w:rsidRPr="00727504" w:rsidRDefault="009A7636" w:rsidP="00727504">
      <w:pPr>
        <w:spacing w:beforeLines="20" w:before="72" w:line="360" w:lineRule="exact"/>
        <w:ind w:left="240" w:hangingChars="100" w:hanging="240"/>
        <w:jc w:val="both"/>
        <w:rPr>
          <w:rFonts w:asciiTheme="majorEastAsia" w:eastAsiaTheme="majorEastAsia" w:hAnsiTheme="majorEastAsia" w:cs="Times New Roman"/>
          <w:szCs w:val="24"/>
        </w:rPr>
      </w:pPr>
      <w:r w:rsidRPr="00727504">
        <w:rPr>
          <w:rFonts w:asciiTheme="majorEastAsia" w:eastAsiaTheme="majorEastAsia" w:hAnsiTheme="majorEastAsia" w:cs="Times New Roman"/>
          <w:szCs w:val="24"/>
        </w:rPr>
        <w:t>※兩個文本的創作背景，</w:t>
      </w:r>
      <w:r w:rsidR="00FE4957" w:rsidRPr="00727504">
        <w:rPr>
          <w:rFonts w:asciiTheme="majorEastAsia" w:eastAsiaTheme="majorEastAsia" w:hAnsiTheme="majorEastAsia" w:cs="Times New Roman" w:hint="eastAsia"/>
          <w:szCs w:val="24"/>
        </w:rPr>
        <w:t>一</w:t>
      </w:r>
      <w:r w:rsidRPr="00727504">
        <w:rPr>
          <w:rFonts w:asciiTheme="majorEastAsia" w:eastAsiaTheme="majorEastAsia" w:hAnsiTheme="majorEastAsia" w:cs="Times New Roman"/>
          <w:szCs w:val="24"/>
        </w:rPr>
        <w:t>為自臺灣回返杭州所作，</w:t>
      </w:r>
      <w:r w:rsidR="00FE4957" w:rsidRPr="00727504">
        <w:rPr>
          <w:rFonts w:asciiTheme="majorEastAsia" w:eastAsiaTheme="majorEastAsia" w:hAnsiTheme="majorEastAsia" w:cs="Times New Roman" w:hint="eastAsia"/>
          <w:szCs w:val="24"/>
        </w:rPr>
        <w:t>一</w:t>
      </w:r>
      <w:r w:rsidRPr="00727504">
        <w:rPr>
          <w:rFonts w:asciiTheme="majorEastAsia" w:eastAsiaTheme="majorEastAsia" w:hAnsiTheme="majorEastAsia" w:cs="Times New Roman"/>
          <w:szCs w:val="24"/>
        </w:rPr>
        <w:t>為宦遊臺灣之作。</w:t>
      </w:r>
    </w:p>
    <w:p w14:paraId="0B1B6E32" w14:textId="77777777" w:rsidR="00FE4957" w:rsidRPr="00727504" w:rsidRDefault="009A7636" w:rsidP="00727504">
      <w:pPr>
        <w:spacing w:beforeLines="100" w:before="360" w:afterLines="10" w:after="36" w:line="360" w:lineRule="exact"/>
        <w:ind w:left="240" w:hangingChars="100" w:hanging="240"/>
        <w:jc w:val="both"/>
        <w:rPr>
          <w:rFonts w:asciiTheme="majorEastAsia" w:eastAsiaTheme="majorEastAsia" w:hAnsiTheme="majorEastAsia" w:cs="Times New Roman"/>
          <w:szCs w:val="24"/>
        </w:rPr>
      </w:pPr>
      <w:r w:rsidRPr="00727504">
        <w:rPr>
          <w:rFonts w:asciiTheme="majorEastAsia" w:eastAsiaTheme="majorEastAsia" w:hAnsiTheme="majorEastAsia" w:cs="Times New Roman"/>
          <w:szCs w:val="24"/>
        </w:rPr>
        <w:t>1、郁永河《裨海紀遊》：</w:t>
      </w:r>
    </w:p>
    <w:p w14:paraId="24DF6A36" w14:textId="3774AD28" w:rsidR="009A7636" w:rsidRPr="00727504" w:rsidRDefault="000A0A15" w:rsidP="000A0A15">
      <w:pPr>
        <w:spacing w:beforeLines="20" w:before="72" w:afterLines="10" w:after="36" w:line="360" w:lineRule="exact"/>
        <w:ind w:left="360" w:hangingChars="150" w:hanging="360"/>
        <w:jc w:val="both"/>
        <w:rPr>
          <w:rFonts w:ascii="標楷體" w:eastAsia="標楷體" w:hAnsi="標楷體" w:cs="Times New Roman"/>
          <w:szCs w:val="24"/>
        </w:rPr>
      </w:pPr>
      <w:r w:rsidRPr="00727504"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="009A7636" w:rsidRPr="00727504">
        <w:rPr>
          <w:rFonts w:ascii="標楷體" w:eastAsia="標楷體" w:hAnsi="標楷體" w:cs="Times New Roman"/>
          <w:szCs w:val="24"/>
        </w:rPr>
        <w:t>入城，求晤曩時餞送諸交好，</w:t>
      </w:r>
      <w:r w:rsidR="00374780">
        <w:rPr>
          <w:rFonts w:ascii="標楷體" w:eastAsia="標楷體" w:hAnsi="標楷體" w:cs="Times New Roman" w:hint="eastAsia"/>
          <w:szCs w:val="24"/>
        </w:rPr>
        <w:t>惟</w:t>
      </w:r>
      <w:r w:rsidR="009A7636" w:rsidRPr="00727504">
        <w:rPr>
          <w:rFonts w:ascii="標楷體" w:eastAsia="標楷體" w:hAnsi="標楷體" w:cs="Times New Roman"/>
          <w:szCs w:val="24"/>
        </w:rPr>
        <w:t>裘子紹衣、何子</w:t>
      </w:r>
      <w:r w:rsidR="00374780">
        <w:rPr>
          <w:rFonts w:ascii="標楷體" w:eastAsia="標楷體" w:hAnsi="標楷體" w:cs="Times New Roman" w:hint="eastAsia"/>
          <w:szCs w:val="24"/>
        </w:rPr>
        <w:t>襄</w:t>
      </w:r>
      <w:r w:rsidR="009A7636" w:rsidRPr="00727504">
        <w:rPr>
          <w:rFonts w:ascii="標楷體" w:eastAsia="標楷體" w:hAnsi="標楷體" w:cs="Times New Roman"/>
          <w:szCs w:val="24"/>
        </w:rPr>
        <w:t>臣、表姪周在魯三人在，餘或歸家，或他適，不可得見；獨呂子鴻圖先我渡海歸，差可喜。再</w:t>
      </w:r>
      <w:r w:rsidR="00374780">
        <w:rPr>
          <w:rFonts w:ascii="標楷體" w:eastAsia="標楷體" w:hAnsi="標楷體" w:cs="Times New Roman" w:hint="eastAsia"/>
          <w:szCs w:val="24"/>
        </w:rPr>
        <w:t>覩</w:t>
      </w:r>
      <w:r w:rsidR="009A7636" w:rsidRPr="00727504">
        <w:rPr>
          <w:rFonts w:ascii="標楷體" w:eastAsia="標楷體" w:hAnsi="標楷體" w:cs="Times New Roman"/>
          <w:szCs w:val="24"/>
        </w:rPr>
        <w:t>城市景物，憶半載處非人之境，不啻隔世，不知較化鶴歸來者何如？余向慕海外遊，謂弱水可掬、三山可即，今</w:t>
      </w:r>
      <w:r w:rsidR="00374780">
        <w:rPr>
          <w:rFonts w:ascii="標楷體" w:eastAsia="標楷體" w:hAnsi="標楷體" w:cs="Times New Roman" w:hint="eastAsia"/>
          <w:szCs w:val="24"/>
        </w:rPr>
        <w:t>既</w:t>
      </w:r>
      <w:r w:rsidR="009A7636" w:rsidRPr="00727504">
        <w:rPr>
          <w:rFonts w:ascii="標楷體" w:eastAsia="標楷體" w:hAnsi="標楷體" w:cs="Times New Roman"/>
          <w:szCs w:val="24"/>
        </w:rPr>
        <w:t>目極蒼茫，足窮幽險，而所謂神仙者，不過裸體文身之類而已！縱有閬苑蓬瀛，不若吾鄉瀲灩空</w:t>
      </w:r>
      <w:r w:rsidR="00374780">
        <w:rPr>
          <w:rFonts w:ascii="標楷體" w:eastAsia="標楷體" w:hAnsi="標楷體" w:cs="Times New Roman" w:hint="eastAsia"/>
          <w:szCs w:val="24"/>
        </w:rPr>
        <w:t>濛</w:t>
      </w:r>
      <w:r w:rsidR="009A7636" w:rsidRPr="00727504">
        <w:rPr>
          <w:rFonts w:ascii="標楷體" w:eastAsia="標楷體" w:hAnsi="標楷體" w:cs="Times New Roman"/>
          <w:szCs w:val="24"/>
        </w:rPr>
        <w:t>處簫鼓畫船、雨奇晴好，足繫吾思也。</w:t>
      </w:r>
    </w:p>
    <w:p w14:paraId="29FA4FF1" w14:textId="77777777" w:rsidR="009A7636" w:rsidRPr="00727504" w:rsidRDefault="009A7636" w:rsidP="000A0A15">
      <w:pPr>
        <w:spacing w:beforeLines="100" w:before="360" w:line="360" w:lineRule="exact"/>
        <w:ind w:left="240" w:hangingChars="100" w:hanging="240"/>
        <w:jc w:val="both"/>
        <w:rPr>
          <w:rFonts w:asciiTheme="majorEastAsia" w:eastAsiaTheme="majorEastAsia" w:hAnsiTheme="majorEastAsia" w:cs="Times New Roman"/>
          <w:szCs w:val="24"/>
        </w:rPr>
      </w:pPr>
      <w:r w:rsidRPr="00727504">
        <w:rPr>
          <w:rFonts w:asciiTheme="majorEastAsia" w:eastAsiaTheme="majorEastAsia" w:hAnsiTheme="majorEastAsia" w:cs="Times New Roman"/>
          <w:szCs w:val="24"/>
        </w:rPr>
        <w:t>2、姚瑩〈寄謙弟〉：</w:t>
      </w:r>
    </w:p>
    <w:p w14:paraId="02D99E7B" w14:textId="1C57A981" w:rsidR="009A7636" w:rsidRPr="00727504" w:rsidRDefault="000A0A15" w:rsidP="00E374F1">
      <w:pPr>
        <w:spacing w:beforeLines="20" w:before="72"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727504">
        <w:rPr>
          <w:rFonts w:asciiTheme="majorEastAsia" w:eastAsiaTheme="majorEastAsia" w:hAnsiTheme="majorEastAsia" w:cs="Times New Roman" w:hint="eastAsia"/>
          <w:szCs w:val="24"/>
        </w:rPr>
        <w:t xml:space="preserve">   </w:t>
      </w:r>
      <w:r w:rsidR="009A7636" w:rsidRPr="00727504">
        <w:rPr>
          <w:rFonts w:ascii="標楷體" w:eastAsia="標楷體" w:hAnsi="標楷體" w:cs="Times New Roman"/>
          <w:szCs w:val="24"/>
        </w:rPr>
        <w:t>賤貧骨肉長相棄，況是天涯謫宦餘。</w:t>
      </w:r>
    </w:p>
    <w:p w14:paraId="71A1848F" w14:textId="756D2398" w:rsidR="009A7636" w:rsidRPr="00727504" w:rsidRDefault="009A7636" w:rsidP="00E374F1">
      <w:pPr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727504">
        <w:rPr>
          <w:rFonts w:ascii="標楷體" w:eastAsia="標楷體" w:hAnsi="標楷體" w:cs="Times New Roman" w:hint="eastAsia"/>
          <w:szCs w:val="24"/>
        </w:rPr>
        <w:t xml:space="preserve">  </w:t>
      </w:r>
      <w:r w:rsidR="000A0A15" w:rsidRPr="00727504">
        <w:rPr>
          <w:rFonts w:ascii="標楷體" w:eastAsia="標楷體" w:hAnsi="標楷體" w:cs="Times New Roman" w:hint="eastAsia"/>
          <w:szCs w:val="24"/>
        </w:rPr>
        <w:t xml:space="preserve"> </w:t>
      </w:r>
      <w:r w:rsidRPr="00727504">
        <w:rPr>
          <w:rFonts w:ascii="標楷體" w:eastAsia="標楷體" w:hAnsi="標楷體" w:cs="Times New Roman"/>
          <w:szCs w:val="24"/>
        </w:rPr>
        <w:t>人作鳥言番社熟，路逢鬼笑客囊虛。</w:t>
      </w:r>
    </w:p>
    <w:p w14:paraId="5C6764C6" w14:textId="0F34043F" w:rsidR="009A7636" w:rsidRPr="00727504" w:rsidRDefault="009A7636" w:rsidP="00E374F1">
      <w:pPr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727504">
        <w:rPr>
          <w:rFonts w:ascii="標楷體" w:eastAsia="標楷體" w:hAnsi="標楷體" w:cs="Times New Roman" w:hint="eastAsia"/>
          <w:szCs w:val="24"/>
        </w:rPr>
        <w:t xml:space="preserve">  </w:t>
      </w:r>
      <w:r w:rsidR="000A0A15" w:rsidRPr="00727504">
        <w:rPr>
          <w:rFonts w:ascii="標楷體" w:eastAsia="標楷體" w:hAnsi="標楷體" w:cs="Times New Roman" w:hint="eastAsia"/>
          <w:szCs w:val="24"/>
        </w:rPr>
        <w:t xml:space="preserve"> </w:t>
      </w:r>
      <w:r w:rsidRPr="00727504">
        <w:rPr>
          <w:rFonts w:ascii="標楷體" w:eastAsia="標楷體" w:hAnsi="標楷體" w:cs="Times New Roman"/>
          <w:szCs w:val="24"/>
        </w:rPr>
        <w:t>春風有約草先綠，海島無方顏再朱。</w:t>
      </w:r>
    </w:p>
    <w:p w14:paraId="0591F665" w14:textId="5866743A" w:rsidR="009A7636" w:rsidRPr="00727504" w:rsidRDefault="009A7636" w:rsidP="00E374F1">
      <w:pPr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727504">
        <w:rPr>
          <w:rFonts w:ascii="標楷體" w:eastAsia="標楷體" w:hAnsi="標楷體" w:cs="Times New Roman" w:hint="eastAsia"/>
          <w:szCs w:val="24"/>
        </w:rPr>
        <w:t xml:space="preserve">  </w:t>
      </w:r>
      <w:r w:rsidR="000A0A15" w:rsidRPr="00727504">
        <w:rPr>
          <w:rFonts w:ascii="標楷體" w:eastAsia="標楷體" w:hAnsi="標楷體" w:cs="Times New Roman" w:hint="eastAsia"/>
          <w:szCs w:val="24"/>
        </w:rPr>
        <w:t xml:space="preserve"> </w:t>
      </w:r>
      <w:r w:rsidRPr="00727504">
        <w:rPr>
          <w:rFonts w:ascii="標楷體" w:eastAsia="標楷體" w:hAnsi="標楷體" w:cs="Times New Roman"/>
          <w:szCs w:val="24"/>
        </w:rPr>
        <w:t>別久莫嫌疏寄語，惡懷愁緒不堪書。</w:t>
      </w:r>
    </w:p>
    <w:p w14:paraId="7059702D" w14:textId="38C3879A" w:rsidR="00727504" w:rsidRPr="00727504" w:rsidRDefault="00727504" w:rsidP="00727504">
      <w:pPr>
        <w:spacing w:beforeLines="250" w:before="900" w:afterLines="50" w:after="180" w:line="360" w:lineRule="exact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727504">
        <w:rPr>
          <w:rFonts w:asciiTheme="majorEastAsia" w:eastAsiaTheme="majorEastAsia" w:hAnsiTheme="majorEastAsia" w:cs="Times New Roman" w:hint="eastAsia"/>
          <w:b/>
          <w:szCs w:val="24"/>
        </w:rPr>
        <w:t>二、兩人合作</w:t>
      </w:r>
      <w:r w:rsidRPr="00727504">
        <w:rPr>
          <w:rFonts w:asciiTheme="majorEastAsia" w:eastAsiaTheme="majorEastAsia" w:hAnsiTheme="majorEastAsia" w:cs="Times New Roman"/>
          <w:b/>
          <w:szCs w:val="24"/>
        </w:rPr>
        <w:t>，完成</w:t>
      </w:r>
      <w:r w:rsidRPr="00727504">
        <w:rPr>
          <w:rFonts w:asciiTheme="majorEastAsia" w:eastAsiaTheme="majorEastAsia" w:hAnsiTheme="majorEastAsia" w:cs="Times New Roman" w:hint="eastAsia"/>
          <w:b/>
          <w:szCs w:val="24"/>
        </w:rPr>
        <w:t>T型圖</w:t>
      </w:r>
    </w:p>
    <w:p w14:paraId="4BA63AD6" w14:textId="77777777" w:rsidR="009A7636" w:rsidRPr="00727504" w:rsidRDefault="009A7636" w:rsidP="00E626D4">
      <w:pPr>
        <w:spacing w:line="360" w:lineRule="exact"/>
        <w:rPr>
          <w:rFonts w:asciiTheme="majorEastAsia" w:eastAsiaTheme="majorEastAsia" w:hAnsiTheme="majorEastAsia" w:cs="Times New Roman"/>
          <w:szCs w:val="24"/>
        </w:rPr>
      </w:pPr>
    </w:p>
    <w:p w14:paraId="432BFBC8" w14:textId="73E07259" w:rsidR="009A7636" w:rsidRPr="00727504" w:rsidRDefault="00406745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  <w:r w:rsidRPr="00727504">
        <w:rPr>
          <w:rFonts w:asciiTheme="majorEastAsia" w:eastAsiaTheme="majorEastAsia" w:hAnsiTheme="majorEastAsia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EA0530C" wp14:editId="63D225FD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5958840" cy="3162300"/>
                <wp:effectExtent l="57150" t="19050" r="80010" b="952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31623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FE04C" w14:textId="7047A10B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146995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兩文比較</w:t>
                            </w:r>
                            <w:r w:rsidRPr="00146995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</w:rPr>
                              <w:t>型</w:t>
                            </w:r>
                            <w:r w:rsidRPr="00146995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圖</w:t>
                            </w:r>
                          </w:p>
                          <w:p w14:paraId="76DC9F05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8CD73BD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CDDC2F2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28C9AF9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722333A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613F9C9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76252F6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2157106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DBBDB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D3CC81A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FD57DE9" w14:textId="77777777" w:rsidR="00155795" w:rsidRDefault="00155795" w:rsidP="009A7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C4C4636" w14:textId="77777777" w:rsidR="00155795" w:rsidRDefault="00155795" w:rsidP="009A7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EA0530C" id="圓角矩形 4" o:spid="_x0000_s1026" style="position:absolute;left:0;text-align:left;margin-left:0;margin-top:9.9pt;width:469.2pt;height:249pt;z-index:-251571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Tn/AIAAP4FAAAOAAAAZHJzL2Uyb0RvYy54bWysVNtq3DAQfS/0H4TeHV/W3hvxBmeXLYWQ&#10;hCQlz1pZzhpkyZW0t4b+RPtaKPSl9CP6OaH9jI5ke7OkgUDpizzynJnRnLkcn2wrjtZM6VKKFIdH&#10;AUZMUJmX4i7F727m3hAjbYjICZeCpXjHND6ZvH51vKnHLJJLyXOmEDgRerypU7w0ph77vqZLVhF9&#10;JGsmQFlIVREDV3Xn54pswHvF/SgI+v5GqrxWkjKt4e+sUeKJ818UjJqLotDMIJ5ieJtxp3Lnwp7+&#10;5JiM7xSplyVtn0H+4RUVKQUE3buaEUPQSpV/uapKqqSWhTmisvJlUZSUuRwgmzB4ks31ktTM5QLk&#10;6HpPk/5/bun5+lKhMk9xjJEgFZTo4cvn398//fr64+HnNxRbhja1HgPwur5U7U2DaNPdFqqyX0gE&#10;bR2ruz2rbGsQhZ/JKBkOYyCfgq4X9qNe4Hj3H81rpc0bJitkhRQruRL5FdTOUUrWZ9pAXMB3OBtS&#10;yHnJuasfF2gDzZcMB4mz0JKXudVanGslNuUKrQk0gdmGNiVwdoCCGxcWDG+GYK3UFPB+nmVRf9ab&#10;ebPhaODFCxZ5w3kQe6dZnITTwWAezgYfm0ayKbuq30+TQZQNkpHXz5LQi8Ng6GVZEHmzeRZkQTyf&#10;juJTZwShu6C+5blh1klmx5l9ChdXrIAaAZdhk5+djseUCKVMmC4th7ZmBRCwN+y9bNjiXfJucvbG&#10;0cvGrLNwkaUwe+OqFFI954Dvn1w0eKjKQd5WNNvFtu24hcx30KlKNiOsazovoVnOiDaXRMHMQoPB&#10;HjIXcBRcQj/IVsJoKdWH5/5bPIwSaDHawA5IsX6/IophxN8KGLJRGNu+Ne4SQ0Xhog41i0ONWFVT&#10;CR0WwsarqRMt3vBOLJSsbmFdZTYqqIigEDvF1KjuMjXNboKFR1mWORgsipqYM3Fd064B7BzcbG+J&#10;qtuJMdBD57LbF2T8ZGYarC2NkNnKyKJ0A2UpbnhtqYcl40ajXYh2ix3eHepxbU/+AAAA//8DAFBL&#10;AwQUAAYACAAAACEA4bLpHN0AAAAHAQAADwAAAGRycy9kb3ducmV2LnhtbEyPzU6EQBCE7ya+w6RN&#10;vLkD688Cy7AxmtVEL4r7AAPTApHpIczA4j697UmPXVWp+jrfLbYXM46+c6QgXkUgkGpnOmoUHD72&#10;VwkIHzQZ3TtCBd/oYVecn+U6M+5I7ziXoRFcQj7TCtoQhkxKX7dotV+5AYm9TzdaHfgcG2lGfeRy&#10;28t1FN1JqzvihVYP+NBi/VVOVoE5pc+nl3p+6qrXeL+ZsHt7XJdKXV4s91sQAZfwF4ZffEaHgpkq&#10;N5HxolfAjwRWU+ZnN71ObkBUCm7jTQKyyOV//uIHAAD//wMAUEsBAi0AFAAGAAgAAAAhALaDOJL+&#10;AAAA4QEAABMAAAAAAAAAAAAAAAAAAAAAAFtDb250ZW50X1R5cGVzXS54bWxQSwECLQAUAAYACAAA&#10;ACEAOP0h/9YAAACUAQAACwAAAAAAAAAAAAAAAAAvAQAAX3JlbHMvLnJlbHNQSwECLQAUAAYACAAA&#10;ACEAZTDE5/wCAAD+BQAADgAAAAAAAAAAAAAAAAAuAgAAZHJzL2Uyb0RvYy54bWxQSwECLQAUAAYA&#10;CAAAACEA4bLpHN0AAAAHAQAADwAAAAAAAAAAAAAAAABWBQAAZHJzL2Rvd25yZXYueG1sUEsFBgAA&#10;AAAEAAQA8wAAAGAGAAAAAA==&#10;" filled="f" strokecolor="black [3213]" strokeweight="1.25pt">
                <v:shadow on="t" color="black" opacity="22937f" origin=",.5" offset="0,.63889mm"/>
                <v:textbox>
                  <w:txbxContent>
                    <w:p w14:paraId="39CFE04C" w14:textId="7047A10B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146995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兩文比較</w:t>
                      </w:r>
                      <w:r w:rsidRPr="00146995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</w:rPr>
                        <w:t>型</w:t>
                      </w:r>
                      <w:r w:rsidRPr="00146995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圖</w:t>
                      </w:r>
                    </w:p>
                    <w:p w14:paraId="76DC9F05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08CD73BD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4CDDC2F2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728C9AF9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1722333A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1613F9C9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176252F6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32157106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7B9DBBDB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6D3CC81A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4FD57DE9" w14:textId="77777777" w:rsidR="00155795" w:rsidRDefault="00155795" w:rsidP="009A76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4C4C4636" w14:textId="77777777" w:rsidR="00155795" w:rsidRDefault="00155795" w:rsidP="009A76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711E9" w14:textId="00951F5A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5226BA7C" w14:textId="3C4963E0" w:rsidR="009A7636" w:rsidRPr="00727504" w:rsidRDefault="00E72A7E" w:rsidP="00E626D4">
      <w:pPr>
        <w:spacing w:beforeLines="30" w:before="108" w:afterLines="30" w:after="108" w:line="360" w:lineRule="exact"/>
        <w:ind w:left="648" w:hangingChars="270" w:hanging="648"/>
        <w:rPr>
          <w:rFonts w:asciiTheme="majorEastAsia" w:eastAsiaTheme="majorEastAsia" w:hAnsiTheme="majorEastAsia" w:cs="Times New Roman"/>
          <w:b/>
          <w:szCs w:val="24"/>
        </w:rPr>
      </w:pPr>
      <w:r w:rsidRPr="00727504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CBA2BDB" wp14:editId="32893DBC">
                <wp:simplePos x="0" y="0"/>
                <wp:positionH relativeFrom="column">
                  <wp:posOffset>1544955</wp:posOffset>
                </wp:positionH>
                <wp:positionV relativeFrom="paragraph">
                  <wp:posOffset>231140</wp:posOffset>
                </wp:positionV>
                <wp:extent cx="533400" cy="283210"/>
                <wp:effectExtent l="0" t="0" r="25400" b="2159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61EF" w14:textId="77777777" w:rsidR="00155795" w:rsidRDefault="00155795" w:rsidP="009A76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CBA2B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21.65pt;margin-top:18.2pt;width:42pt;height:22.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4eOwIAAE8EAAAOAAAAZHJzL2Uyb0RvYy54bWysVF2O0zAQfkfiDpbfadK0hd2o6WrpUoS0&#10;/EgLB3Acp7GwPcF2m5QLIHGA5ZkDcAAOtHsOxk63Wy3wgsiD5fGMP89830zmZ71WZCusk2AKOh6l&#10;lAjDoZJmXdAP71dPTihxnpmKKTCioDvh6Nni8aN51+YigwZUJSxBEOPyri1o432bJ4njjdDMjaAV&#10;Bp01WM08mnadVJZ1iK5VkqXp06QDW7UWuHAOTy8GJ11E/LoW3L+tayc8UQXF3HxcbVzLsCaLOcvX&#10;lrWN5Ps02D9koZk0+OgB6oJ5RjZW/galJbfgoPYjDjqBupZcxBqwmnH6oJqrhrUi1oLkuPZAk/t/&#10;sPzN9p0lsipoNqXEMI0a3V5/ufnx7fb65833ryQLFHWtyzHyqsVY3z+HHqWO5br2EvhHRwwsG2bW&#10;4txa6BrBKkxxHG4mR1cHHBdAyu41VPgU23iIQH1tdeAPGSGIjlLtDvKI3hOOh7PJZJqih6MrO5lk&#10;4yhfwvK7y611/qUATcKmoBbVj+Bse+l8SIbldyHhLQdKViupVDTsulwqS7YMO2UVv5j/gzBlSFfQ&#10;01k2G+r/K0Qavz9BaOmx5ZXUBT05BLE8sPbCVLEhPZNq2GPKyuxpDMwNHPq+7KNokeNAcQnVDnm1&#10;MHQ4TiRuGrCfKemwuwvqPm2YFZSoVwa1OR1Pp2EcojGdPcvQsMee8tjDDEeognpKhu3SxxEKvBk4&#10;Rw1rGfm9z2SfMnZtpH0/YWEsju0Ydf8fWPwCAAD//wMAUEsDBBQABgAIAAAAIQC5QE9B3wAAAAkB&#10;AAAPAAAAZHJzL2Rvd25yZXYueG1sTI/LTsMwEEX3SPyDNUhsEHUaR2kJcSqEBIJdKQi2bjxNIvwI&#10;tpuGv2dYwXJmrs6cW29ma9iEIQ7eSVguMmDoWq8H10l4e324XgOLSTmtjHco4RsjbJrzs1pV2p/c&#10;C0671DGCuFgpCX1KY8V5bHu0Ki78iI5uBx+sSjSGjuugTgS3hudZVnKrBkcfejXifY/t5+5oJayL&#10;p+kjPovte1sezE26Wk2PX0HKy4v57hZYwjn9heFXn9ShIae9PzodmZGQF0JQVIIoC2AUEPmKFnui&#10;LzPgTc3/N2h+AAAA//8DAFBLAQItABQABgAIAAAAIQC2gziS/gAAAOEBAAATAAAAAAAAAAAAAAAA&#10;AAAAAABbQ29udGVudF9UeXBlc10ueG1sUEsBAi0AFAAGAAgAAAAhADj9If/WAAAAlAEAAAsAAAAA&#10;AAAAAAAAAAAALwEAAF9yZWxzLy5yZWxzUEsBAi0AFAAGAAgAAAAhAJIFTh47AgAATwQAAA4AAAAA&#10;AAAAAAAAAAAALgIAAGRycy9lMm9Eb2MueG1sUEsBAi0AFAAGAAgAAAAhALlAT0HfAAAACQEAAA8A&#10;AAAAAAAAAAAAAAAAlQQAAGRycy9kb3ducmV2LnhtbFBLBQYAAAAABAAEAPMAAAChBQAAAAA=&#10;">
                <v:textbox>
                  <w:txbxContent>
                    <w:p w14:paraId="64C661EF" w14:textId="77777777" w:rsidR="00155795" w:rsidRDefault="00155795" w:rsidP="009A76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7504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04E823E" wp14:editId="439731AB">
                <wp:simplePos x="0" y="0"/>
                <wp:positionH relativeFrom="column">
                  <wp:posOffset>4033520</wp:posOffset>
                </wp:positionH>
                <wp:positionV relativeFrom="paragraph">
                  <wp:posOffset>219075</wp:posOffset>
                </wp:positionV>
                <wp:extent cx="541020" cy="283210"/>
                <wp:effectExtent l="0" t="0" r="17780" b="2159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550B" w14:textId="77777777" w:rsidR="00155795" w:rsidRDefault="00155795" w:rsidP="009A76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相異</w:t>
                            </w:r>
                          </w:p>
                          <w:p w14:paraId="7D814F26" w14:textId="77777777" w:rsidR="00155795" w:rsidRDefault="00155795" w:rsidP="009A7636">
                            <w:r>
                              <w:rPr>
                                <w:rFonts w:hint="eastAsia"/>
                              </w:rPr>
                              <w:t>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4E823E" id="_x0000_s1028" type="#_x0000_t202" style="position:absolute;left:0;text-align:left;margin-left:317.6pt;margin-top:17.25pt;width:42.6pt;height:22.3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wKOQIAAE8EAAAOAAAAZHJzL2Uyb0RvYy54bWysVF2O0zAQfkfiDpbfaX5ooRs1XS1dipCW&#10;H2nhAK7jNBaOx9huk3IBJA6wPHMADsCBds/B2GlLtSAeEHmwPJ7x55nvm8nsvG8V2QrrJOiSZqOU&#10;EqE5VFKvS/r+3fLRlBLnma6YAi1KuhOOns8fPph1phA5NKAqYQmCaFd0pqSN96ZIEscb0TI3AiM0&#10;OmuwLfNo2nVSWdYhequSPE2fJB3Yyljgwjk8vRycdB7x61pw/6aunfBElRRz83G1cV2FNZnPWLG2&#10;zDSS79Ng/5BFy6TGR49Ql8wzsrHyN6hWcgsOaj/i0CZQ15KLWANWk6X3qrlumBGxFiTHmSNN7v/B&#10;8tfbt5bIqqT5hBLNWtTo7ubz7fevdzc/br99IXmgqDOuwMhrg7G+fwY9Sh3LdeYK+AdHNCwaptfi&#10;wlroGsEqTDELN5OTqwOOCyCr7hVU+BTbeIhAfW3bwB8yQhAdpdod5RG9JxwPJ+MszdHD0ZVPH+dZ&#10;lC9hxeGysc6/ENCSsCmpRfUjONteOR+SYcUhJLzlQMlqKZWKhl2vFsqSLcNOWcYv5n8vTGnSlfRs&#10;gmz9HSKN358gWumx5ZVsSzo9BrEisPZcV7EhPZNq2GPKSu9pDMwNHPp+1Q+iHdRZQbVDXi0MHY4T&#10;iZsG7CdKOuzukrqPG2YFJeqlRm3OsvE4jEM0xpOngVZ76lmdepjmCFVST8mwXfg4QoEBDReoYS0j&#10;v0HsIZN9yti1kfb9hIWxOLVj1K//wPwnAAAA//8DAFBLAwQUAAYACAAAACEAR3b7oOEAAAAJAQAA&#10;DwAAAGRycy9kb3ducmV2LnhtbEyPy07DMBBF90j8gzVIbBB1mqRpG+JUCAkEO2gr2LrxNInwI9hu&#10;Gv6eYQW7Gc3RnXOrzWQ0G9GH3lkB81kCDG3jVG9bAfvd4+0KWIjSKqmdRQHfGGBTX15UslTubN9w&#10;3MaWUYgNpRTQxTiUnIemQyPDzA1o6XZ03shIq2+58vJM4UbzNEkKbmRv6UMnB3zosPncnoyAVf48&#10;foSX7PW9KY56HW+W49OXF+L6arq/AxZxin8w/OqTOtTkdHAnqwLTAopskRIqIMsXwAhYpkkO7EDD&#10;eg68rvj/BvUPAAAA//8DAFBLAQItABQABgAIAAAAIQC2gziS/gAAAOEBAAATAAAAAAAAAAAAAAAA&#10;AAAAAABbQ29udGVudF9UeXBlc10ueG1sUEsBAi0AFAAGAAgAAAAhADj9If/WAAAAlAEAAAsAAAAA&#10;AAAAAAAAAAAALwEAAF9yZWxzLy5yZWxzUEsBAi0AFAAGAAgAAAAhADyu7Ao5AgAATwQAAA4AAAAA&#10;AAAAAAAAAAAALgIAAGRycy9lMm9Eb2MueG1sUEsBAi0AFAAGAAgAAAAhAEd2+6DhAAAACQEAAA8A&#10;AAAAAAAAAAAAAAAAkwQAAGRycy9kb3ducmV2LnhtbFBLBQYAAAAABAAEAPMAAAChBQAAAAA=&#10;">
                <v:textbox>
                  <w:txbxContent>
                    <w:p w14:paraId="252E550B" w14:textId="77777777" w:rsidR="00155795" w:rsidRDefault="00155795" w:rsidP="009A76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相異</w:t>
                      </w:r>
                    </w:p>
                    <w:p w14:paraId="7D814F26" w14:textId="77777777" w:rsidR="00155795" w:rsidRDefault="00155795" w:rsidP="009A7636">
                      <w:r>
                        <w:rPr>
                          <w:rFonts w:hint="eastAsia"/>
                        </w:rPr>
                        <w:t>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636" w:rsidRPr="00727504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717E51" wp14:editId="4AE072B1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309" cy="1923112"/>
                <wp:effectExtent l="38100" t="0" r="38100" b="39370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" cy="1923112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34AF04" id="直線接點 6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0.95pt" to="0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qE2wEAAHMDAAAOAAAAZHJzL2Uyb0RvYy54bWysU02O0zAU3iNxB8t7mqSjKdOo6Ugz1bBB&#10;UAk4wKvjJJb8Jz/TtJfgACCx4wZILLgPI27BsxvKADtEFs779/u+fFldH4xmexlQOdvwalZyJq1w&#10;rbJ9w9+8vntyxRlGsC1oZ2XDjxL59frxo9Xoazl3g9OtDIyGWKxH3/AhRl8XBYpBGsCZ89JSsnPB&#10;QCQ39EUbYKTpRhfzslwUowutD05IRIpuTkm+zvO7Tor4sutQRqYbTrvFfIZ87tJZrFdQ9wH8oMS0&#10;BvzDFgaUpUvPozYQgb0N6q9RRong0HVxJpwpXNcpITMGQlOVf6B5NYCXGQuRg/5ME/6/seLFfhuY&#10;ahu+qDizYOgb3X/4fP/l/bd3n75//cgoTByNHmsqvbXbMHnotyEBPnTBpDdBYYfM6/HMqzxEJih4&#10;US45ExSvlvOLqpqnicWvVh8wPpPOsGQ0XCubQEMN++cYT6U/S1LYujulNcWh1paNDX+6ICXQBUD6&#10;6TREMo0nRGh7zkD3JEwRQx6JTqs2taduDP3uVge2BxLH5c3yZnM5bfZbWbp7Azic6nIqlUFtVCTt&#10;amUaflWmZ+rWNmVlVt+EIPF3YixZO9ceM5FF8ujLZjomFSbpPPTJfvivrH8AAAD//wMAUEsDBBQA&#10;BgAIAAAAIQDVweZK2gAAAAQBAAAPAAAAZHJzL2Rvd25yZXYueG1sTI+xTsNAEER7JP7htEg0iJxt&#10;EHIcr6MIFCoaAhTpNr6LbeHbs3wXx/l7lgrK0Yxm3pTr2fVqsmPoPCOkiwSU5dqbjhuEz4/tfQ4q&#10;RGJDvWeLcLEB1tX1VUmF8Wd+t9MuNkpKOBSE0MY4FFqHurWOwsIPlsU7+tFRFDk22ox0lnLX6yxJ&#10;nrSjjmWhpcE+t7b+3p0cwtsxp5C8XLq76WsftmaTvg7LFPH2Zt6sQEU7x78w/OILOlTCdPAnNkH1&#10;CHIkImTpEpS4og4ID9ljDroq9X/46gcAAP//AwBQSwECLQAUAAYACAAAACEAtoM4kv4AAADhAQAA&#10;EwAAAAAAAAAAAAAAAAAAAAAAW0NvbnRlbnRfVHlwZXNdLnhtbFBLAQItABQABgAIAAAAIQA4/SH/&#10;1gAAAJQBAAALAAAAAAAAAAAAAAAAAC8BAABfcmVscy8ucmVsc1BLAQItABQABgAIAAAAIQDGpjqE&#10;2wEAAHMDAAAOAAAAAAAAAAAAAAAAAC4CAABkcnMvZTJvRG9jLnhtbFBLAQItABQABgAIAAAAIQDV&#10;weZK2gAAAAQBAAAPAAAAAAAAAAAAAAAAADUEAABkcnMvZG93bnJldi54bWxQSwUGAAAAAAQABADz&#10;AAAAPAUAAAAA&#10;" strokecolor="#5b9bd5" strokeweight="6pt">
                <v:stroke joinstyle="miter"/>
                <w10:wrap anchorx="page"/>
              </v:line>
            </w:pict>
          </mc:Fallback>
        </mc:AlternateContent>
      </w:r>
      <w:r w:rsidRPr="00727504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F1486" wp14:editId="343AC889">
                <wp:simplePos x="0" y="0"/>
                <wp:positionH relativeFrom="page">
                  <wp:align>center</wp:align>
                </wp:positionH>
                <wp:positionV relativeFrom="paragraph">
                  <wp:posOffset>124460</wp:posOffset>
                </wp:positionV>
                <wp:extent cx="4879174" cy="17323"/>
                <wp:effectExtent l="19050" t="38100" r="55245" b="4000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9174" cy="1732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33A675" id="直線接點 23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.8pt" to="384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CV5wEAAH8DAAAOAAAAZHJzL2Uyb0RvYy54bWysU0lu2zAU3RfoHQjua8nOYEewHCAxkk3R&#10;GuiwpylSIsAJ/IxlX6IHaIHueoMCWfQ+DXqLflKqkba7IFoQ/APf53t8Wl7ujSY7EUA5W9PppKRE&#10;WO4aZduafnh/82pBCURmG6adFTU9CKCXq5cvlr2vxMx1TjciEASxUPW+pl2MvioK4J0wDCbOC4tF&#10;6YJhEcPQFk1gPaIbXczK8rzoXWh8cFwAYHY9FOkq40speHwrJYhIdE3xbjGvIa/btBarJavawHyn&#10;+HgN9oRbGKYsDj1CrVlk5C6o/6CM4sGBk3HCnSmclIqLzAHZTMt/2LzrmBeZC4oD/igTPB8sf7Pb&#10;BKKams5OKLHM4Bs9fPn+cP/556dvv358JZhGjXoPFbZe200YI/CbkAjvZTBEauU/4vNnCZAU2WeF&#10;D0eFxT4SjsnTxfxiOj+lhGNtOj8Z0IsBJsH5APFWOEPSpqZa2SQAq9juNUQcja1/WlLauhuldX5E&#10;bUlf0/k5ugLhGXpJahZxazyyA9tSwnSLJuUxZEhwWjXpeAKC0G6vdSA7hkY5u7q4Wp8l3jjur7Y0&#10;e82gG/pyabCQURF9rJWp6aJM33ha24QushNHBknLQb2027rmkEUtUoSvnIeOjkw2ehzj/vF/s/oN&#10;AAD//wMAUEsDBBQABgAIAAAAIQAiD7U82gAAAAYBAAAPAAAAZHJzL2Rvd25yZXYueG1sTI/BTsMw&#10;EETvSPyDtUhcEHUaolBCnAohcSoXUj5gEy9xFHsdxW4b/h5zguPOjGbe1vvVWXGmJYyeFWw3GQji&#10;3uuRBwWfx7f7HYgQkTVaz6TgmwLsm+urGivtL/xB5zYOIpVwqFCBiXGupAy9IYdh42fi5H35xWFM&#10;5zJIveAllTsr8ywrpcOR04LBmV4N9VN7cgoO3WTJFEToi8N7a4dsy3eTUrc368sziEhr/AvDL35C&#10;hyYxdf7EOgirID0Sk/pUgkjuY7krQHQK8vwBZFPL//jNDwAAAP//AwBQSwECLQAUAAYACAAAACEA&#10;toM4kv4AAADhAQAAEwAAAAAAAAAAAAAAAAAAAAAAW0NvbnRlbnRfVHlwZXNdLnhtbFBLAQItABQA&#10;BgAIAAAAIQA4/SH/1gAAAJQBAAALAAAAAAAAAAAAAAAAAC8BAABfcmVscy8ucmVsc1BLAQItABQA&#10;BgAIAAAAIQAKJYCV5wEAAH8DAAAOAAAAAAAAAAAAAAAAAC4CAABkcnMvZTJvRG9jLnhtbFBLAQIt&#10;ABQABgAIAAAAIQAiD7U82gAAAAYBAAAPAAAAAAAAAAAAAAAAAEEEAABkcnMvZG93bnJldi54bWxQ&#10;SwUGAAAAAAQABADzAAAASAUAAAAA&#10;" strokecolor="#5b9bd5" strokeweight="6pt">
                <v:stroke joinstyle="miter"/>
                <w10:wrap anchorx="page"/>
              </v:line>
            </w:pict>
          </mc:Fallback>
        </mc:AlternateContent>
      </w:r>
    </w:p>
    <w:p w14:paraId="32CD12A5" w14:textId="37F7983B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0051177E" w14:textId="77777777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41FEDE31" w14:textId="77777777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699ED817" w14:textId="77777777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0DD4CDDD" w14:textId="77777777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37EA5327" w14:textId="77777777" w:rsidR="009A7636" w:rsidRPr="00727504" w:rsidRDefault="009A7636" w:rsidP="00E626D4">
      <w:pPr>
        <w:spacing w:beforeLines="30" w:before="108" w:afterLines="30" w:after="108" w:line="360" w:lineRule="exact"/>
        <w:ind w:left="649" w:hangingChars="270" w:hanging="649"/>
        <w:rPr>
          <w:rFonts w:asciiTheme="majorEastAsia" w:eastAsiaTheme="majorEastAsia" w:hAnsiTheme="majorEastAsia" w:cs="Times New Roman"/>
          <w:b/>
          <w:szCs w:val="24"/>
        </w:rPr>
      </w:pPr>
    </w:p>
    <w:p w14:paraId="086FA5DA" w14:textId="605382F7" w:rsidR="00406745" w:rsidRPr="00727504" w:rsidRDefault="00406745" w:rsidP="00E626D4">
      <w:pPr>
        <w:spacing w:beforeLines="30" w:before="108" w:afterLines="30" w:after="108" w:line="360" w:lineRule="exact"/>
        <w:rPr>
          <w:rFonts w:asciiTheme="majorEastAsia" w:eastAsiaTheme="majorEastAsia" w:hAnsiTheme="majorEastAsia" w:cs="Times New Roman"/>
          <w:b/>
          <w:szCs w:val="24"/>
        </w:rPr>
      </w:pPr>
    </w:p>
    <w:p w14:paraId="7ED4189D" w14:textId="77777777" w:rsidR="00406745" w:rsidRPr="00727504" w:rsidRDefault="00406745" w:rsidP="00E626D4">
      <w:pPr>
        <w:spacing w:beforeLines="30" w:before="108" w:afterLines="30" w:after="108" w:line="360" w:lineRule="exact"/>
        <w:rPr>
          <w:rFonts w:asciiTheme="majorEastAsia" w:eastAsiaTheme="majorEastAsia" w:hAnsiTheme="majorEastAsia" w:cs="Times New Roman"/>
          <w:b/>
          <w:szCs w:val="24"/>
        </w:rPr>
      </w:pPr>
    </w:p>
    <w:p w14:paraId="0B468ABD" w14:textId="77777777" w:rsidR="009A7636" w:rsidRPr="00727504" w:rsidRDefault="009A7636" w:rsidP="00E626D4">
      <w:pPr>
        <w:spacing w:beforeLines="30" w:before="108" w:afterLines="30" w:after="108" w:line="360" w:lineRule="exact"/>
        <w:rPr>
          <w:rFonts w:asciiTheme="majorEastAsia" w:eastAsiaTheme="majorEastAsia" w:hAnsiTheme="majorEastAsia" w:cs="Times New Roman"/>
          <w:b/>
          <w:szCs w:val="24"/>
        </w:rPr>
      </w:pPr>
    </w:p>
    <w:p w14:paraId="6B346B89" w14:textId="77777777" w:rsidR="00E72A7E" w:rsidRPr="00727504" w:rsidRDefault="00E72A7E" w:rsidP="00E626D4">
      <w:pPr>
        <w:widowControl/>
        <w:spacing w:line="360" w:lineRule="exact"/>
        <w:rPr>
          <w:rFonts w:asciiTheme="majorEastAsia" w:eastAsiaTheme="majorEastAsia" w:hAnsiTheme="majorEastAsia" w:cs="Times New Roman"/>
          <w:b/>
          <w:sz w:val="28"/>
          <w:szCs w:val="24"/>
        </w:rPr>
      </w:pPr>
      <w:r w:rsidRPr="00727504">
        <w:rPr>
          <w:rFonts w:asciiTheme="majorEastAsia" w:eastAsiaTheme="majorEastAsia" w:hAnsiTheme="majorEastAsia" w:cs="Times New Roman"/>
          <w:b/>
          <w:sz w:val="28"/>
          <w:szCs w:val="24"/>
        </w:rPr>
        <w:br w:type="page"/>
      </w:r>
    </w:p>
    <w:p w14:paraId="3B658418" w14:textId="2C08DC53" w:rsidR="00E72A7E" w:rsidRPr="009421AC" w:rsidRDefault="00E72A7E" w:rsidP="00155795">
      <w:pPr>
        <w:spacing w:afterLines="50" w:after="180" w:line="360" w:lineRule="exact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9421AC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lastRenderedPageBreak/>
        <w:t>【學習單</w:t>
      </w:r>
      <w:r w:rsidRPr="009421AC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2</w:t>
      </w:r>
      <w:r w:rsidRPr="009421AC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-</w:t>
      </w:r>
      <w:r w:rsidRPr="009421AC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1</w:t>
      </w:r>
      <w:r w:rsidRPr="009421AC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】</w:t>
      </w:r>
    </w:p>
    <w:p w14:paraId="730DA3A9" w14:textId="78C11304" w:rsidR="00E72A7E" w:rsidRPr="00966B36" w:rsidRDefault="00844588" w:rsidP="009A4DAB">
      <w:pPr>
        <w:spacing w:afterLines="50" w:after="180" w:line="360" w:lineRule="exact"/>
        <w:ind w:left="456" w:hangingChars="190" w:hanging="456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966B36">
        <w:rPr>
          <w:rFonts w:asciiTheme="majorEastAsia" w:eastAsiaTheme="majorEastAsia" w:hAnsiTheme="majorEastAsia" w:cs="Times New Roman" w:hint="eastAsia"/>
          <w:b/>
          <w:szCs w:val="24"/>
        </w:rPr>
        <w:t>一、以下為</w:t>
      </w:r>
      <w:r w:rsidR="00727504" w:rsidRPr="00966B36">
        <w:rPr>
          <w:rFonts w:asciiTheme="majorEastAsia" w:eastAsiaTheme="majorEastAsia" w:hAnsiTheme="majorEastAsia" w:cs="Times New Roman" w:hint="eastAsia"/>
          <w:b/>
          <w:szCs w:val="24"/>
        </w:rPr>
        <w:t>九首</w:t>
      </w:r>
      <w:r w:rsidRPr="00966B36">
        <w:rPr>
          <w:rFonts w:asciiTheme="majorEastAsia" w:eastAsiaTheme="majorEastAsia" w:hAnsiTheme="majorEastAsia" w:cs="Times New Roman" w:hint="eastAsia"/>
          <w:b/>
          <w:szCs w:val="24"/>
        </w:rPr>
        <w:t>臺灣古典漢詩，同學每九人為一組</w:t>
      </w:r>
      <w:r w:rsidR="0024704C" w:rsidRPr="0024704C">
        <w:rPr>
          <w:rFonts w:asciiTheme="majorEastAsia" w:eastAsiaTheme="majorEastAsia" w:hAnsiTheme="majorEastAsia" w:cs="Times New Roman" w:hint="eastAsia"/>
          <w:b/>
          <w:szCs w:val="24"/>
        </w:rPr>
        <w:t>，成立學習小組，每位學生負責一首詩，查找補充資料。</w:t>
      </w:r>
    </w:p>
    <w:p w14:paraId="3071A50E" w14:textId="0E823896" w:rsidR="009A7636" w:rsidRPr="009421AC" w:rsidRDefault="009A7636" w:rsidP="009A4DAB">
      <w:pPr>
        <w:pStyle w:val="a8"/>
        <w:spacing w:beforeLines="100" w:before="360"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1、陳璸〈三月初三日舟泊大</w:t>
      </w:r>
      <w:r w:rsidR="00374780" w:rsidRPr="00374780">
        <w:rPr>
          <w:rFonts w:asciiTheme="majorEastAsia" w:eastAsiaTheme="majorEastAsia" w:hAnsiTheme="majorEastAsia" w:cs="Times New Roman" w:hint="eastAsia"/>
          <w:szCs w:val="24"/>
        </w:rPr>
        <w:t>嶝</w:t>
      </w:r>
      <w:r w:rsidRPr="009421AC">
        <w:rPr>
          <w:rFonts w:asciiTheme="majorEastAsia" w:eastAsiaTheme="majorEastAsia" w:hAnsiTheme="majorEastAsia" w:cs="Times New Roman"/>
          <w:szCs w:val="24"/>
        </w:rPr>
        <w:t>門上岸拜神〉</w:t>
      </w:r>
    </w:p>
    <w:p w14:paraId="5137C1B9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爐香載拜古祠前，今日輕舟泛海天。願借長風凌萬頃，莫教駭浪阻三川。</w:t>
      </w:r>
    </w:p>
    <w:p w14:paraId="12D5D6BE" w14:textId="653C312F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動心也學臨危坐，濡首猶期解倒懸。神若有靈應庇我，片帆飛渡水宮仙。</w:t>
      </w:r>
    </w:p>
    <w:p w14:paraId="309BE388" w14:textId="77777777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2、孫元衡〈黑水溝〉</w:t>
      </w:r>
    </w:p>
    <w:p w14:paraId="0441C23C" w14:textId="24D6A453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氣勢不容陳茂罵，</w:t>
      </w:r>
      <w:r w:rsidR="00374780">
        <w:rPr>
          <w:rFonts w:ascii="標楷體" w:eastAsia="標楷體" w:hAnsi="標楷體" w:cs="Times New Roman" w:hint="eastAsia"/>
          <w:szCs w:val="24"/>
        </w:rPr>
        <w:t>犇</w:t>
      </w:r>
      <w:r w:rsidRPr="009421AC">
        <w:rPr>
          <w:rFonts w:ascii="標楷體" w:eastAsia="標楷體" w:hAnsi="標楷體" w:cs="Times New Roman"/>
          <w:szCs w:val="24"/>
        </w:rPr>
        <w:t>騰難著謝安吟。十</w:t>
      </w:r>
      <w:r w:rsidR="00374780">
        <w:rPr>
          <w:rFonts w:ascii="標楷體" w:eastAsia="標楷體" w:hAnsi="標楷體" w:cs="Times New Roman" w:hint="eastAsia"/>
          <w:szCs w:val="24"/>
        </w:rPr>
        <w:t>洲</w:t>
      </w:r>
      <w:r w:rsidRPr="009421AC">
        <w:rPr>
          <w:rFonts w:ascii="標楷體" w:eastAsia="標楷體" w:hAnsi="標楷體" w:cs="Times New Roman"/>
          <w:szCs w:val="24"/>
        </w:rPr>
        <w:t>遍歷橫洋險，百谷同歸弱水沉。</w:t>
      </w:r>
    </w:p>
    <w:p w14:paraId="6774AE32" w14:textId="1B004EF9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黔浪隱檣天在臼，神光湧櫂日當心。方知渾沌無終極，不</w:t>
      </w:r>
      <w:r w:rsidR="00374780">
        <w:rPr>
          <w:rFonts w:ascii="標楷體" w:eastAsia="標楷體" w:hAnsi="標楷體" w:cs="Times New Roman" w:hint="eastAsia"/>
          <w:szCs w:val="24"/>
        </w:rPr>
        <w:t>省</w:t>
      </w:r>
      <w:r w:rsidRPr="009421AC">
        <w:rPr>
          <w:rFonts w:ascii="標楷體" w:eastAsia="標楷體" w:hAnsi="標楷體" w:cs="Times New Roman"/>
          <w:szCs w:val="24"/>
        </w:rPr>
        <w:t>人間變古今。</w:t>
      </w:r>
    </w:p>
    <w:p w14:paraId="024BB38C" w14:textId="77777777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3、郁永河〈渡黑水溝〉</w:t>
      </w:r>
    </w:p>
    <w:p w14:paraId="7FE59551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浩蕩孤帆入杳冥，碧空無際漾浮萍。風飜駭浪千山白，水接遙天一線青。</w:t>
      </w:r>
    </w:p>
    <w:p w14:paraId="2D33AD3F" w14:textId="646132C5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回首中原飛野馬，揚舲萬里指晨星。扶搖乍徙非難事，莫訝莊生語不經。</w:t>
      </w:r>
    </w:p>
    <w:p w14:paraId="328A03E2" w14:textId="77777777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4、沈光文〈夜眠聽雨〉：</w:t>
      </w:r>
    </w:p>
    <w:p w14:paraId="1F346646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遇晴常聽月，無月聽偏難。海怒聲疑近，溪喧勢作寒。</w:t>
      </w:r>
    </w:p>
    <w:p w14:paraId="73C3D635" w14:textId="32DB395D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閒枝驚鳥宿，野渚洽魚歡。夢與詩爭局，詩成夢亦殘。</w:t>
      </w:r>
    </w:p>
    <w:p w14:paraId="3AFD98AE" w14:textId="77777777" w:rsidR="009A7636" w:rsidRPr="009421AC" w:rsidRDefault="009A7636" w:rsidP="009A4DAB">
      <w:pPr>
        <w:pStyle w:val="a8"/>
        <w:spacing w:beforeLines="100" w:before="360"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5、孫元衡〈秋日雜詩〉</w:t>
      </w:r>
    </w:p>
    <w:p w14:paraId="1130D615" w14:textId="52A222F6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八月渾如夏，冰紋枕簟斜。渴虹淹溽</w:t>
      </w:r>
      <w:r w:rsidR="00374780">
        <w:rPr>
          <w:rFonts w:ascii="標楷體" w:eastAsia="標楷體" w:hAnsi="標楷體" w:cs="Times New Roman" w:hint="eastAsia"/>
          <w:szCs w:val="24"/>
        </w:rPr>
        <w:t>暑</w:t>
      </w:r>
      <w:r w:rsidRPr="009421AC">
        <w:rPr>
          <w:rFonts w:ascii="標楷體" w:eastAsia="標楷體" w:hAnsi="標楷體" w:cs="Times New Roman"/>
          <w:szCs w:val="24"/>
        </w:rPr>
        <w:t>，毒霧莽風沙。</w:t>
      </w:r>
    </w:p>
    <w:p w14:paraId="2DD71491" w14:textId="578B2C56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破夢無名鳥，傷心未見花。自憐情漫浪，更擬著浮槎。</w:t>
      </w:r>
    </w:p>
    <w:p w14:paraId="2F3CD1D9" w14:textId="3C87CACA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6、王兆陞〈郊行即事</w:t>
      </w:r>
      <w:r w:rsidR="007351A9" w:rsidRPr="007351A9">
        <w:rPr>
          <w:rFonts w:asciiTheme="majorEastAsia" w:eastAsiaTheme="majorEastAsia" w:hAnsiTheme="majorEastAsia" w:cs="Times New Roman" w:hint="eastAsia"/>
          <w:szCs w:val="24"/>
        </w:rPr>
        <w:t>‧</w:t>
      </w:r>
      <w:r w:rsidRPr="009421AC">
        <w:rPr>
          <w:rFonts w:asciiTheme="majorEastAsia" w:eastAsiaTheme="majorEastAsia" w:hAnsiTheme="majorEastAsia" w:cs="Times New Roman"/>
          <w:szCs w:val="24"/>
        </w:rPr>
        <w:t>其三〉</w:t>
      </w:r>
    </w:p>
    <w:p w14:paraId="0C27BFAD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危橋恣蟻渡，蓬室類蝸房。草詫胭脂紫，花聞月下香。</w:t>
      </w:r>
    </w:p>
    <w:p w14:paraId="4B4B3D22" w14:textId="6CDD9847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番榴生礙路，野鴂語誰鄉。觸目殊風景，車輪幾斷腸。</w:t>
      </w:r>
    </w:p>
    <w:p w14:paraId="2075303F" w14:textId="3F8FAD00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7、孫元衡〈大武觀落日</w:t>
      </w:r>
      <w:r w:rsidR="007351A9" w:rsidRPr="007351A9">
        <w:rPr>
          <w:rFonts w:ascii="新細明體" w:eastAsia="新細明體" w:hAnsi="新細明體" w:cs="Times New Roman" w:hint="eastAsia"/>
          <w:color w:val="000000"/>
          <w:szCs w:val="24"/>
        </w:rPr>
        <w:t>‧其一、其二</w:t>
      </w:r>
      <w:r w:rsidRPr="009421AC">
        <w:rPr>
          <w:rFonts w:asciiTheme="majorEastAsia" w:eastAsiaTheme="majorEastAsia" w:hAnsiTheme="majorEastAsia" w:cs="Times New Roman"/>
          <w:szCs w:val="24"/>
        </w:rPr>
        <w:t>〉</w:t>
      </w:r>
    </w:p>
    <w:p w14:paraId="1A7DCB76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落日海西界，一輪當我門。安知大武郡，見此好黃昏。</w:t>
      </w:r>
    </w:p>
    <w:p w14:paraId="4AC8B422" w14:textId="65DAEB32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人定夢初覺，猶餘一線紅。不諳海上事，誤道是天東。</w:t>
      </w:r>
    </w:p>
    <w:p w14:paraId="10B34EA0" w14:textId="13B3AC9B" w:rsidR="009A7636" w:rsidRPr="009421AC" w:rsidRDefault="009A7636" w:rsidP="009A4DAB">
      <w:pPr>
        <w:pStyle w:val="a8"/>
        <w:spacing w:beforeLines="100" w:before="36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8</w:t>
      </w:r>
      <w:r w:rsidR="00374780">
        <w:rPr>
          <w:rFonts w:asciiTheme="majorEastAsia" w:eastAsiaTheme="majorEastAsia" w:hAnsiTheme="majorEastAsia" w:cs="Times New Roman"/>
          <w:szCs w:val="24"/>
        </w:rPr>
        <w:t>、齊體物</w:t>
      </w:r>
      <w:r w:rsidRPr="009421AC">
        <w:rPr>
          <w:rFonts w:asciiTheme="majorEastAsia" w:eastAsiaTheme="majorEastAsia" w:hAnsiTheme="majorEastAsia" w:cs="Times New Roman"/>
          <w:szCs w:val="24"/>
        </w:rPr>
        <w:t>〈臺灣雜詠</w:t>
      </w:r>
      <w:r w:rsidR="007351A9" w:rsidRPr="007351A9">
        <w:rPr>
          <w:rFonts w:asciiTheme="majorEastAsia" w:eastAsiaTheme="majorEastAsia" w:hAnsiTheme="majorEastAsia" w:cs="Times New Roman" w:hint="eastAsia"/>
          <w:szCs w:val="24"/>
        </w:rPr>
        <w:t>‧十首之五</w:t>
      </w:r>
      <w:r w:rsidRPr="009421AC">
        <w:rPr>
          <w:rFonts w:asciiTheme="majorEastAsia" w:eastAsiaTheme="majorEastAsia" w:hAnsiTheme="majorEastAsia" w:cs="Times New Roman"/>
          <w:szCs w:val="24"/>
        </w:rPr>
        <w:t>〉</w:t>
      </w:r>
    </w:p>
    <w:p w14:paraId="2A92FD1F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釀蜜波羅摘露香，傾來椰酒白於漿。</w:t>
      </w:r>
    </w:p>
    <w:p w14:paraId="49DC1489" w14:textId="1B9B297A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相逢歧路無他贈，手捧檳榔勸客嘗。</w:t>
      </w:r>
    </w:p>
    <w:p w14:paraId="1B0C9F64" w14:textId="427231F0" w:rsidR="009A7636" w:rsidRPr="009421AC" w:rsidRDefault="009A7636" w:rsidP="009A4DAB">
      <w:pPr>
        <w:pStyle w:val="a8"/>
        <w:spacing w:beforeLines="100" w:before="360" w:line="360" w:lineRule="exact"/>
        <w:ind w:leftChars="0" w:left="288" w:hangingChars="120" w:hanging="288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9、孫元衡〈裸人叢笑篇</w:t>
      </w:r>
      <w:r w:rsidR="007351A9" w:rsidRPr="007351A9">
        <w:rPr>
          <w:rFonts w:asciiTheme="majorEastAsia" w:eastAsiaTheme="majorEastAsia" w:hAnsiTheme="majorEastAsia" w:cs="Times New Roman" w:hint="eastAsia"/>
          <w:szCs w:val="24"/>
        </w:rPr>
        <w:t>‧</w:t>
      </w:r>
      <w:r w:rsidRPr="009421AC">
        <w:rPr>
          <w:rFonts w:asciiTheme="majorEastAsia" w:eastAsiaTheme="majorEastAsia" w:hAnsiTheme="majorEastAsia" w:cs="Times New Roman"/>
          <w:szCs w:val="24"/>
        </w:rPr>
        <w:t>十五首之十四〉（</w:t>
      </w:r>
      <w:r w:rsidRPr="00374780">
        <w:rPr>
          <w:rFonts w:asciiTheme="majorEastAsia" w:eastAsiaTheme="majorEastAsia" w:hAnsiTheme="majorEastAsia" w:cs="Times New Roman"/>
          <w:sz w:val="22"/>
        </w:rPr>
        <w:t>作者註：「相傳臺番係金人遺種，避元居此。」</w:t>
      </w:r>
      <w:r w:rsidRPr="009421AC">
        <w:rPr>
          <w:rFonts w:asciiTheme="majorEastAsia" w:eastAsiaTheme="majorEastAsia" w:hAnsiTheme="majorEastAsia" w:cs="Times New Roman"/>
          <w:szCs w:val="24"/>
        </w:rPr>
        <w:t>）</w:t>
      </w:r>
    </w:p>
    <w:p w14:paraId="3888CBB2" w14:textId="77777777" w:rsidR="00844588" w:rsidRPr="009421AC" w:rsidRDefault="009A7636" w:rsidP="009A4DAB">
      <w:pPr>
        <w:pStyle w:val="a8"/>
        <w:spacing w:beforeLines="10" w:before="36"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金人竄伏來海濱，五世十世為天民。花開省識唐虞春，阡陌雜作如無人。</w:t>
      </w:r>
    </w:p>
    <w:p w14:paraId="4E4B8E14" w14:textId="14A5D27D" w:rsidR="009A7636" w:rsidRPr="009421AC" w:rsidRDefault="009A7636" w:rsidP="009A4DAB">
      <w:pPr>
        <w:pStyle w:val="a8"/>
        <w:spacing w:line="360" w:lineRule="exact"/>
        <w:ind w:leftChars="0" w:left="0"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9421AC">
        <w:rPr>
          <w:rFonts w:ascii="標楷體" w:eastAsia="標楷體" w:hAnsi="標楷體" w:cs="Times New Roman"/>
          <w:szCs w:val="24"/>
        </w:rPr>
        <w:t>披草戴笠，箝口合唇，道路以目，爰契天真。華人侮之默不嗔，秫粒如豆萁如薪。</w:t>
      </w:r>
    </w:p>
    <w:p w14:paraId="43966B6F" w14:textId="384FF017" w:rsidR="009A7636" w:rsidRPr="00966B36" w:rsidRDefault="00DD0B32" w:rsidP="009A4DAB">
      <w:pPr>
        <w:pStyle w:val="a8"/>
        <w:spacing w:beforeLines="100" w:before="360" w:afterLines="50" w:after="180" w:line="360" w:lineRule="exact"/>
        <w:ind w:leftChars="0" w:left="238" w:hanging="238"/>
        <w:jc w:val="both"/>
        <w:rPr>
          <w:rFonts w:asciiTheme="majorEastAsia" w:eastAsiaTheme="majorEastAsia" w:hAnsiTheme="majorEastAsia" w:cs="Times New Roman"/>
          <w:b/>
          <w:szCs w:val="24"/>
        </w:rPr>
      </w:pPr>
      <w:r w:rsidRPr="00966B36">
        <w:rPr>
          <w:rFonts w:asciiTheme="majorEastAsia" w:eastAsiaTheme="majorEastAsia" w:hAnsiTheme="majorEastAsia" w:cs="Times New Roman" w:hint="eastAsia"/>
          <w:b/>
          <w:szCs w:val="24"/>
        </w:rPr>
        <w:lastRenderedPageBreak/>
        <w:t>二、</w:t>
      </w:r>
      <w:r w:rsidR="0024704C">
        <w:rPr>
          <w:rFonts w:asciiTheme="majorEastAsia" w:eastAsiaTheme="majorEastAsia" w:hAnsiTheme="majorEastAsia" w:cs="Times New Roman" w:hint="eastAsia"/>
          <w:b/>
          <w:szCs w:val="24"/>
        </w:rPr>
        <w:t>全班</w:t>
      </w:r>
      <w:r w:rsidR="009A7636" w:rsidRPr="00966B36">
        <w:rPr>
          <w:rFonts w:asciiTheme="majorEastAsia" w:eastAsiaTheme="majorEastAsia" w:hAnsiTheme="majorEastAsia" w:cs="Times New Roman"/>
          <w:b/>
          <w:szCs w:val="24"/>
        </w:rPr>
        <w:t>依「拼圖討論法」進行分組討論。圖示與進行步驟說明如下：</w:t>
      </w:r>
    </w:p>
    <w:p w14:paraId="6B7C8EE7" w14:textId="58AA3BE1" w:rsidR="00DD0B32" w:rsidRPr="009421AC" w:rsidRDefault="00DD0B32" w:rsidP="009A4DAB">
      <w:pPr>
        <w:pStyle w:val="a8"/>
        <w:spacing w:afterLines="50" w:after="180" w:line="360" w:lineRule="exact"/>
        <w:ind w:leftChars="0" w:left="360" w:hangingChars="150" w:hanging="360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/>
          <w:szCs w:val="24"/>
        </w:rPr>
        <w:t>1</w:t>
      </w:r>
      <w:r w:rsidRPr="009421AC">
        <w:rPr>
          <w:rFonts w:asciiTheme="majorEastAsia" w:eastAsiaTheme="majorEastAsia" w:hAnsiTheme="majorEastAsia" w:cs="Times New Roman" w:hint="eastAsia"/>
          <w:szCs w:val="24"/>
        </w:rPr>
        <w:t>、</w:t>
      </w:r>
      <w:r w:rsidR="0024704C" w:rsidRPr="0024704C">
        <w:rPr>
          <w:rFonts w:asciiTheme="majorEastAsia" w:eastAsiaTheme="majorEastAsia" w:hAnsiTheme="majorEastAsia" w:cs="Times New Roman" w:hint="eastAsia"/>
          <w:szCs w:val="24"/>
        </w:rPr>
        <w:t>請負責同一首詩的學生們合成一組（即成立專家小組，負責第一首詩的學生們合為一組，負責第二首詩的學生們合為一組，依此類推），討論詩的章旨與句</w:t>
      </w:r>
      <w:r w:rsidR="00374780">
        <w:rPr>
          <w:rFonts w:asciiTheme="majorEastAsia" w:eastAsiaTheme="majorEastAsia" w:hAnsiTheme="majorEastAsia" w:cs="Times New Roman" w:hint="eastAsia"/>
          <w:szCs w:val="24"/>
        </w:rPr>
        <w:t>意</w:t>
      </w:r>
      <w:r w:rsidR="0024704C" w:rsidRPr="0024704C">
        <w:rPr>
          <w:rFonts w:asciiTheme="majorEastAsia" w:eastAsiaTheme="majorEastAsia" w:hAnsiTheme="majorEastAsia" w:cs="Times New Roman" w:hint="eastAsia"/>
          <w:szCs w:val="24"/>
        </w:rPr>
        <w:t>，上網搜尋補充資料，並針對該詩設計一</w:t>
      </w:r>
      <w:r w:rsidR="0024704C">
        <w:rPr>
          <w:rFonts w:asciiTheme="majorEastAsia" w:eastAsiaTheme="majorEastAsia" w:hAnsiTheme="majorEastAsia" w:cs="Times New Roman" w:hint="eastAsia"/>
          <w:szCs w:val="24"/>
        </w:rPr>
        <w:t>道</w:t>
      </w:r>
      <w:r w:rsidR="0024704C" w:rsidRPr="0024704C">
        <w:rPr>
          <w:rFonts w:asciiTheme="majorEastAsia" w:eastAsiaTheme="majorEastAsia" w:hAnsiTheme="majorEastAsia" w:cs="Times New Roman" w:hint="eastAsia"/>
          <w:szCs w:val="24"/>
        </w:rPr>
        <w:t>問題。討論時間為10分鐘，教師在組間巡視，隨時加入討論。</w:t>
      </w:r>
    </w:p>
    <w:p w14:paraId="47A3736E" w14:textId="381C1E7E" w:rsidR="009A7636" w:rsidRPr="009421AC" w:rsidRDefault="00DD0B32" w:rsidP="009A4DAB">
      <w:pPr>
        <w:pStyle w:val="a8"/>
        <w:spacing w:line="360" w:lineRule="exact"/>
        <w:ind w:leftChars="0" w:left="360" w:hangingChars="150" w:hanging="360"/>
        <w:jc w:val="both"/>
        <w:rPr>
          <w:rFonts w:asciiTheme="majorEastAsia" w:eastAsiaTheme="majorEastAsia" w:hAnsiTheme="majorEastAsia" w:cs="Times New Roman"/>
          <w:szCs w:val="24"/>
        </w:rPr>
      </w:pPr>
      <w:r w:rsidRPr="009421AC">
        <w:rPr>
          <w:rFonts w:asciiTheme="majorEastAsia" w:eastAsiaTheme="majorEastAsia" w:hAnsiTheme="majorEastAsia" w:cs="Times New Roman" w:hint="eastAsia"/>
          <w:szCs w:val="24"/>
        </w:rPr>
        <w:t>2、</w:t>
      </w:r>
      <w:r w:rsidR="0024704C" w:rsidRPr="0024704C">
        <w:rPr>
          <w:rFonts w:asciiTheme="majorEastAsia" w:eastAsiaTheme="majorEastAsia" w:hAnsiTheme="majorEastAsia" w:cs="Times New Roman" w:hint="eastAsia"/>
          <w:szCs w:val="24"/>
        </w:rPr>
        <w:t>請學生回到原分組（即學習小組），小組開始討論九首詩的章旨句意（教師於此刻發下</w:t>
      </w:r>
      <w:r w:rsidR="0024704C">
        <w:rPr>
          <w:rFonts w:asciiTheme="majorEastAsia" w:eastAsiaTheme="majorEastAsia" w:hAnsiTheme="majorEastAsia" w:cs="Times New Roman" w:hint="eastAsia"/>
          <w:szCs w:val="24"/>
        </w:rPr>
        <w:t>詩文</w:t>
      </w:r>
      <w:r w:rsidR="0024704C" w:rsidRPr="0024704C">
        <w:rPr>
          <w:rFonts w:asciiTheme="majorEastAsia" w:eastAsiaTheme="majorEastAsia" w:hAnsiTheme="majorEastAsia" w:cs="Times New Roman" w:hint="eastAsia"/>
          <w:szCs w:val="24"/>
        </w:rPr>
        <w:t>講義），討論時間為20分鐘。</w:t>
      </w:r>
    </w:p>
    <w:p w14:paraId="79B0608B" w14:textId="2666451A" w:rsidR="00E72A7E" w:rsidRPr="009421AC" w:rsidRDefault="00727504" w:rsidP="00E626D4">
      <w:pPr>
        <w:widowControl/>
        <w:spacing w:line="360" w:lineRule="exact"/>
        <w:rPr>
          <w:rFonts w:asciiTheme="majorEastAsia" w:eastAsiaTheme="majorEastAsia" w:hAnsiTheme="majorEastAsia" w:cs="Times New Roman"/>
          <w:b/>
          <w:kern w:val="36"/>
          <w:sz w:val="28"/>
          <w:szCs w:val="28"/>
        </w:rPr>
      </w:pPr>
      <w:r w:rsidRPr="009421AC">
        <w:rPr>
          <w:rFonts w:asciiTheme="majorEastAsia" w:eastAsiaTheme="majorEastAsia" w:hAnsiTheme="majorEastAsia" w:cs="Times New Roman"/>
          <w:noProof/>
          <w:szCs w:val="24"/>
        </w:rPr>
        <w:drawing>
          <wp:anchor distT="0" distB="0" distL="114300" distR="114300" simplePos="0" relativeHeight="251757568" behindDoc="0" locked="0" layoutInCell="1" allowOverlap="1" wp14:anchorId="757BBA48" wp14:editId="18CF6959">
            <wp:simplePos x="0" y="0"/>
            <wp:positionH relativeFrom="margin">
              <wp:align>center</wp:align>
            </wp:positionH>
            <wp:positionV relativeFrom="paragraph">
              <wp:posOffset>491490</wp:posOffset>
            </wp:positionV>
            <wp:extent cx="4846955" cy="3352800"/>
            <wp:effectExtent l="19050" t="19050" r="10795" b="19050"/>
            <wp:wrapTopAndBottom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33528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7E" w:rsidRPr="009421AC">
        <w:rPr>
          <w:rFonts w:asciiTheme="majorEastAsia" w:eastAsiaTheme="majorEastAsia" w:hAnsiTheme="majorEastAsia" w:cs="Times New Roman"/>
          <w:b/>
          <w:kern w:val="36"/>
          <w:sz w:val="28"/>
          <w:szCs w:val="28"/>
        </w:rPr>
        <w:br w:type="page"/>
      </w:r>
    </w:p>
    <w:p w14:paraId="5045F3C4" w14:textId="230CAA33" w:rsidR="00E72A7E" w:rsidRPr="003B56CF" w:rsidRDefault="00E72A7E" w:rsidP="009A4DAB">
      <w:pPr>
        <w:spacing w:afterLines="50" w:after="180" w:line="360" w:lineRule="exact"/>
        <w:jc w:val="both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3B56C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lastRenderedPageBreak/>
        <w:t>【學習單</w:t>
      </w:r>
      <w:r w:rsidR="00DD0B32" w:rsidRPr="003B56CF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2</w:t>
      </w:r>
      <w:r w:rsidRPr="003B56C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-</w:t>
      </w:r>
      <w:r w:rsidRPr="003B56CF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2</w:t>
      </w:r>
      <w:r w:rsidRPr="003B56C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】</w:t>
      </w:r>
    </w:p>
    <w:p w14:paraId="26A587B0" w14:textId="1D5349C9" w:rsidR="00E72A7E" w:rsidRPr="003B56CF" w:rsidRDefault="00155795" w:rsidP="009A4DAB">
      <w:pPr>
        <w:pStyle w:val="a8"/>
        <w:spacing w:afterLines="50" w:after="180" w:line="360" w:lineRule="exact"/>
        <w:ind w:leftChars="0" w:left="240" w:hangingChars="100" w:hanging="240"/>
        <w:jc w:val="both"/>
        <w:rPr>
          <w:rFonts w:asciiTheme="majorEastAsia" w:eastAsiaTheme="majorEastAsia" w:hAnsiTheme="majorEastAsia" w:cs="Times New Roman"/>
          <w:szCs w:val="24"/>
        </w:rPr>
      </w:pPr>
      <w:r w:rsidRPr="003B56CF">
        <w:rPr>
          <w:rFonts w:asciiTheme="majorEastAsia" w:eastAsiaTheme="majorEastAsia" w:hAnsiTheme="majorEastAsia" w:cs="Times New Roman" w:hint="eastAsia"/>
          <w:b/>
          <w:szCs w:val="24"/>
        </w:rPr>
        <w:t>鑽石分層法排序與</w:t>
      </w:r>
      <w:r w:rsidR="00DD0B32" w:rsidRPr="003B56CF">
        <w:rPr>
          <w:rFonts w:asciiTheme="majorEastAsia" w:eastAsiaTheme="majorEastAsia" w:hAnsiTheme="majorEastAsia" w:cs="Times New Roman" w:hint="eastAsia"/>
          <w:b/>
          <w:szCs w:val="24"/>
        </w:rPr>
        <w:t>分組報告</w:t>
      </w:r>
    </w:p>
    <w:p w14:paraId="64EB05A3" w14:textId="65381791" w:rsidR="00DD0B32" w:rsidRDefault="00DD0B32" w:rsidP="009A4DAB">
      <w:pPr>
        <w:spacing w:line="360" w:lineRule="exact"/>
        <w:ind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3B56CF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58592" behindDoc="0" locked="0" layoutInCell="1" allowOverlap="1" wp14:anchorId="5474A6B9" wp14:editId="6982A1C2">
            <wp:simplePos x="0" y="0"/>
            <wp:positionH relativeFrom="margin">
              <wp:align>center</wp:align>
            </wp:positionH>
            <wp:positionV relativeFrom="paragraph">
              <wp:posOffset>1506855</wp:posOffset>
            </wp:positionV>
            <wp:extent cx="5189220" cy="3637280"/>
            <wp:effectExtent l="0" t="0" r="0" b="0"/>
            <wp:wrapSquare wrapText="bothSides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63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7E" w:rsidRPr="003B56CF">
        <w:rPr>
          <w:rFonts w:asciiTheme="majorEastAsia" w:eastAsiaTheme="majorEastAsia" w:hAnsiTheme="majorEastAsia" w:cs="Times New Roman"/>
          <w:szCs w:val="24"/>
        </w:rPr>
        <w:t>※</w:t>
      </w:r>
      <w:r w:rsidRPr="003B56CF">
        <w:rPr>
          <w:rFonts w:asciiTheme="majorEastAsia" w:eastAsiaTheme="majorEastAsia" w:hAnsiTheme="majorEastAsia" w:cs="Times New Roman" w:hint="eastAsia"/>
          <w:szCs w:val="24"/>
        </w:rPr>
        <w:t>請各組將九首詩依下列黃色圖卡位置排序，因排列形狀似鑽石，是以稱作「鑽石分層法」。各組自訂排序的判斷標準，依程度高低由上而下排列。每一橫列之間應有相當的關係，列與列之間的</w:t>
      </w:r>
      <w:r w:rsidR="00374780">
        <w:rPr>
          <w:rFonts w:asciiTheme="majorEastAsia" w:eastAsiaTheme="majorEastAsia" w:hAnsiTheme="majorEastAsia" w:cs="Times New Roman" w:hint="eastAsia"/>
          <w:szCs w:val="24"/>
        </w:rPr>
        <w:t>分類</w:t>
      </w:r>
      <w:r w:rsidRPr="003B56CF">
        <w:rPr>
          <w:rFonts w:asciiTheme="majorEastAsia" w:eastAsiaTheme="majorEastAsia" w:hAnsiTheme="majorEastAsia" w:cs="Times New Roman" w:hint="eastAsia"/>
          <w:szCs w:val="24"/>
        </w:rPr>
        <w:t>差距則寫在藍色便利貼上。</w:t>
      </w:r>
      <w:r w:rsidR="009A7636" w:rsidRPr="003B56CF">
        <w:rPr>
          <w:rFonts w:asciiTheme="majorEastAsia" w:eastAsiaTheme="majorEastAsia" w:hAnsiTheme="majorEastAsia" w:cs="Times New Roman" w:hint="eastAsia"/>
          <w:szCs w:val="24"/>
        </w:rPr>
        <w:t xml:space="preserve">  </w:t>
      </w:r>
      <w:bookmarkStart w:id="0" w:name="_GoBack"/>
      <w:bookmarkEnd w:id="0"/>
    </w:p>
    <w:sectPr w:rsidR="00DD0B32" w:rsidSect="00026D54"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D3391" w14:textId="77777777" w:rsidR="00234F7E" w:rsidRDefault="00234F7E" w:rsidP="00305CDC">
      <w:r>
        <w:separator/>
      </w:r>
    </w:p>
  </w:endnote>
  <w:endnote w:type="continuationSeparator" w:id="0">
    <w:p w14:paraId="76C9F16D" w14:textId="77777777" w:rsidR="00234F7E" w:rsidRDefault="00234F7E" w:rsidP="0030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337965"/>
      <w:docPartObj>
        <w:docPartGallery w:val="Page Numbers (Bottom of Page)"/>
        <w:docPartUnique/>
      </w:docPartObj>
    </w:sdtPr>
    <w:sdtEndPr/>
    <w:sdtContent>
      <w:p w14:paraId="634BEDC5" w14:textId="5BD2BE9F" w:rsidR="00155795" w:rsidRDefault="001557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F9" w:rsidRPr="00E379F9">
          <w:rPr>
            <w:noProof/>
            <w:lang w:val="zh-TW"/>
          </w:rPr>
          <w:t>2</w:t>
        </w:r>
        <w:r>
          <w:fldChar w:fldCharType="end"/>
        </w:r>
      </w:p>
    </w:sdtContent>
  </w:sdt>
  <w:p w14:paraId="72ED8B6F" w14:textId="77777777" w:rsidR="00155795" w:rsidRDefault="00155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5AD2A" w14:textId="77777777" w:rsidR="00234F7E" w:rsidRDefault="00234F7E" w:rsidP="00305CDC">
      <w:r>
        <w:separator/>
      </w:r>
    </w:p>
  </w:footnote>
  <w:footnote w:type="continuationSeparator" w:id="0">
    <w:p w14:paraId="51CEAF53" w14:textId="77777777" w:rsidR="00234F7E" w:rsidRDefault="00234F7E" w:rsidP="0030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A51"/>
    <w:multiLevelType w:val="hybridMultilevel"/>
    <w:tmpl w:val="AF3AE1A0"/>
    <w:lvl w:ilvl="0" w:tplc="68F62C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009F0"/>
    <w:multiLevelType w:val="hybridMultilevel"/>
    <w:tmpl w:val="C730FF9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E499E"/>
    <w:multiLevelType w:val="hybridMultilevel"/>
    <w:tmpl w:val="96A6F044"/>
    <w:lvl w:ilvl="0" w:tplc="12A47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C4C66"/>
    <w:multiLevelType w:val="hybridMultilevel"/>
    <w:tmpl w:val="AD10DD58"/>
    <w:lvl w:ilvl="0" w:tplc="9FF63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76CF2"/>
    <w:multiLevelType w:val="hybridMultilevel"/>
    <w:tmpl w:val="0B840BE0"/>
    <w:lvl w:ilvl="0" w:tplc="2AE02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47567"/>
    <w:multiLevelType w:val="hybridMultilevel"/>
    <w:tmpl w:val="956A8BFA"/>
    <w:lvl w:ilvl="0" w:tplc="D7F4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90DB7"/>
    <w:multiLevelType w:val="hybridMultilevel"/>
    <w:tmpl w:val="B90EDA50"/>
    <w:lvl w:ilvl="0" w:tplc="EDBA7EB6">
      <w:start w:val="1"/>
      <w:numFmt w:val="decimal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C285F"/>
    <w:multiLevelType w:val="hybridMultilevel"/>
    <w:tmpl w:val="E5BE6636"/>
    <w:lvl w:ilvl="0" w:tplc="A962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635F3"/>
    <w:multiLevelType w:val="hybridMultilevel"/>
    <w:tmpl w:val="EA9036B0"/>
    <w:lvl w:ilvl="0" w:tplc="0A468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376CF"/>
    <w:multiLevelType w:val="hybridMultilevel"/>
    <w:tmpl w:val="89A02A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7C4A7A"/>
    <w:multiLevelType w:val="hybridMultilevel"/>
    <w:tmpl w:val="18389B06"/>
    <w:lvl w:ilvl="0" w:tplc="E1262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EA0227"/>
    <w:multiLevelType w:val="hybridMultilevel"/>
    <w:tmpl w:val="958EE45C"/>
    <w:lvl w:ilvl="0" w:tplc="D38C4B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396241"/>
    <w:multiLevelType w:val="hybridMultilevel"/>
    <w:tmpl w:val="2FDA2B38"/>
    <w:lvl w:ilvl="0" w:tplc="2186732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A80C85"/>
    <w:multiLevelType w:val="hybridMultilevel"/>
    <w:tmpl w:val="F4A0415A"/>
    <w:lvl w:ilvl="0" w:tplc="AD74E86E">
      <w:start w:val="1"/>
      <w:numFmt w:val="decimal"/>
      <w:lvlText w:val="%1、"/>
      <w:lvlJc w:val="left"/>
      <w:pPr>
        <w:ind w:left="360" w:hanging="360"/>
      </w:pPr>
      <w:rPr>
        <w:rFonts w:ascii="Times New Roman" w:eastAsia="微軟正黑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963433"/>
    <w:multiLevelType w:val="hybridMultilevel"/>
    <w:tmpl w:val="55F4C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0F5BF7"/>
    <w:multiLevelType w:val="hybridMultilevel"/>
    <w:tmpl w:val="8F704952"/>
    <w:lvl w:ilvl="0" w:tplc="2F320956">
      <w:start w:val="1"/>
      <w:numFmt w:val="japaneseCounting"/>
      <w:lvlText w:val="%1、"/>
      <w:lvlJc w:val="left"/>
      <w:pPr>
        <w:ind w:left="720" w:hanging="720"/>
      </w:pPr>
      <w:rPr>
        <w:rFonts w:hAnsi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DF7BB9"/>
    <w:multiLevelType w:val="hybridMultilevel"/>
    <w:tmpl w:val="18389B06"/>
    <w:lvl w:ilvl="0" w:tplc="E1262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17EFA"/>
    <w:multiLevelType w:val="hybridMultilevel"/>
    <w:tmpl w:val="C5CCE00A"/>
    <w:lvl w:ilvl="0" w:tplc="333E5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F7E5F"/>
    <w:multiLevelType w:val="hybridMultilevel"/>
    <w:tmpl w:val="67F48C7E"/>
    <w:lvl w:ilvl="0" w:tplc="AD0ADEFE">
      <w:start w:val="1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406BE"/>
    <w:multiLevelType w:val="hybridMultilevel"/>
    <w:tmpl w:val="0114C430"/>
    <w:lvl w:ilvl="0" w:tplc="0D7CC774">
      <w:start w:val="1"/>
      <w:numFmt w:val="decimal"/>
      <w:lvlText w:val="%1、"/>
      <w:lvlJc w:val="left"/>
      <w:pPr>
        <w:ind w:left="360" w:hanging="360"/>
      </w:pPr>
      <w:rPr>
        <w:rFonts w:ascii="Times New Roman" w:eastAsia="微軟正黑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D61B3E"/>
    <w:multiLevelType w:val="hybridMultilevel"/>
    <w:tmpl w:val="72689C50"/>
    <w:lvl w:ilvl="0" w:tplc="01322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6F7A00"/>
    <w:multiLevelType w:val="hybridMultilevel"/>
    <w:tmpl w:val="60505E90"/>
    <w:lvl w:ilvl="0" w:tplc="A84E3360">
      <w:start w:val="1"/>
      <w:numFmt w:val="decimal"/>
      <w:lvlText w:val="(%1)"/>
      <w:lvlJc w:val="left"/>
      <w:pPr>
        <w:ind w:left="64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FB6CD8"/>
    <w:multiLevelType w:val="hybridMultilevel"/>
    <w:tmpl w:val="B91AB902"/>
    <w:lvl w:ilvl="0" w:tplc="2186732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BAF6AA8"/>
    <w:multiLevelType w:val="hybridMultilevel"/>
    <w:tmpl w:val="48044DF2"/>
    <w:lvl w:ilvl="0" w:tplc="9F6EDB64">
      <w:start w:val="1"/>
      <w:numFmt w:val="decimal"/>
      <w:lvlText w:val="%1、"/>
      <w:lvlJc w:val="left"/>
      <w:pPr>
        <w:ind w:left="360" w:hanging="360"/>
      </w:pPr>
      <w:rPr>
        <w:rFonts w:ascii="Times New Roman" w:eastAsia="微軟正黑體" w:hAnsi="Times New Roman" w:cs="Times New Roman"/>
      </w:rPr>
    </w:lvl>
    <w:lvl w:ilvl="1" w:tplc="D38C4B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C1A49"/>
    <w:multiLevelType w:val="hybridMultilevel"/>
    <w:tmpl w:val="D3E81002"/>
    <w:lvl w:ilvl="0" w:tplc="D782561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67526F"/>
    <w:multiLevelType w:val="hybridMultilevel"/>
    <w:tmpl w:val="8D8C95B8"/>
    <w:lvl w:ilvl="0" w:tplc="273C9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9E0CD0"/>
    <w:multiLevelType w:val="hybridMultilevel"/>
    <w:tmpl w:val="35BE47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BF41F8"/>
    <w:multiLevelType w:val="hybridMultilevel"/>
    <w:tmpl w:val="88E40D3E"/>
    <w:lvl w:ilvl="0" w:tplc="B7361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FE5001"/>
    <w:multiLevelType w:val="hybridMultilevel"/>
    <w:tmpl w:val="B1F6B764"/>
    <w:lvl w:ilvl="0" w:tplc="412CC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590D08"/>
    <w:multiLevelType w:val="hybridMultilevel"/>
    <w:tmpl w:val="5A863BFC"/>
    <w:lvl w:ilvl="0" w:tplc="8B08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2"/>
  </w:num>
  <w:num w:numId="5">
    <w:abstractNumId w:val="8"/>
  </w:num>
  <w:num w:numId="6">
    <w:abstractNumId w:val="23"/>
  </w:num>
  <w:num w:numId="7">
    <w:abstractNumId w:val="6"/>
  </w:num>
  <w:num w:numId="8">
    <w:abstractNumId w:val="13"/>
  </w:num>
  <w:num w:numId="9">
    <w:abstractNumId w:val="27"/>
  </w:num>
  <w:num w:numId="10">
    <w:abstractNumId w:val="16"/>
  </w:num>
  <w:num w:numId="11">
    <w:abstractNumId w:val="19"/>
  </w:num>
  <w:num w:numId="12">
    <w:abstractNumId w:val="24"/>
  </w:num>
  <w:num w:numId="13">
    <w:abstractNumId w:val="28"/>
  </w:num>
  <w:num w:numId="14">
    <w:abstractNumId w:val="26"/>
  </w:num>
  <w:num w:numId="15">
    <w:abstractNumId w:val="15"/>
  </w:num>
  <w:num w:numId="16">
    <w:abstractNumId w:val="10"/>
  </w:num>
  <w:num w:numId="17">
    <w:abstractNumId w:val="2"/>
  </w:num>
  <w:num w:numId="18">
    <w:abstractNumId w:val="18"/>
  </w:num>
  <w:num w:numId="19">
    <w:abstractNumId w:val="21"/>
  </w:num>
  <w:num w:numId="20">
    <w:abstractNumId w:val="0"/>
  </w:num>
  <w:num w:numId="21">
    <w:abstractNumId w:val="7"/>
  </w:num>
  <w:num w:numId="22">
    <w:abstractNumId w:val="20"/>
  </w:num>
  <w:num w:numId="23">
    <w:abstractNumId w:val="29"/>
  </w:num>
  <w:num w:numId="24">
    <w:abstractNumId w:val="5"/>
  </w:num>
  <w:num w:numId="25">
    <w:abstractNumId w:val="17"/>
  </w:num>
  <w:num w:numId="26">
    <w:abstractNumId w:val="11"/>
  </w:num>
  <w:num w:numId="27">
    <w:abstractNumId w:val="25"/>
  </w:num>
  <w:num w:numId="28">
    <w:abstractNumId w:val="4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4"/>
    <w:rsid w:val="000035A3"/>
    <w:rsid w:val="000051FC"/>
    <w:rsid w:val="00005497"/>
    <w:rsid w:val="0002161D"/>
    <w:rsid w:val="0002215D"/>
    <w:rsid w:val="00023D1F"/>
    <w:rsid w:val="00026D54"/>
    <w:rsid w:val="0002740E"/>
    <w:rsid w:val="0003256C"/>
    <w:rsid w:val="00036937"/>
    <w:rsid w:val="00037907"/>
    <w:rsid w:val="00043A16"/>
    <w:rsid w:val="000510DE"/>
    <w:rsid w:val="0005239D"/>
    <w:rsid w:val="0006440F"/>
    <w:rsid w:val="00071EF5"/>
    <w:rsid w:val="00074E6D"/>
    <w:rsid w:val="00080304"/>
    <w:rsid w:val="00092745"/>
    <w:rsid w:val="00094E02"/>
    <w:rsid w:val="0009676F"/>
    <w:rsid w:val="000A061C"/>
    <w:rsid w:val="000A0A15"/>
    <w:rsid w:val="000A1922"/>
    <w:rsid w:val="000A405D"/>
    <w:rsid w:val="000A49B3"/>
    <w:rsid w:val="000B5B9A"/>
    <w:rsid w:val="000B7BA7"/>
    <w:rsid w:val="000C07A2"/>
    <w:rsid w:val="000C49CC"/>
    <w:rsid w:val="000C4A43"/>
    <w:rsid w:val="000C5CA1"/>
    <w:rsid w:val="000D01F6"/>
    <w:rsid w:val="000D0B4F"/>
    <w:rsid w:val="000E0114"/>
    <w:rsid w:val="000F18E2"/>
    <w:rsid w:val="000F78BA"/>
    <w:rsid w:val="00106841"/>
    <w:rsid w:val="00107707"/>
    <w:rsid w:val="00115AD5"/>
    <w:rsid w:val="00120D79"/>
    <w:rsid w:val="00124888"/>
    <w:rsid w:val="00131A5C"/>
    <w:rsid w:val="00131EFA"/>
    <w:rsid w:val="00132CA4"/>
    <w:rsid w:val="00134A62"/>
    <w:rsid w:val="00137EE0"/>
    <w:rsid w:val="00145292"/>
    <w:rsid w:val="00155795"/>
    <w:rsid w:val="00166DDB"/>
    <w:rsid w:val="0017540B"/>
    <w:rsid w:val="001757F1"/>
    <w:rsid w:val="00185950"/>
    <w:rsid w:val="001917FD"/>
    <w:rsid w:val="0019496E"/>
    <w:rsid w:val="001A07D6"/>
    <w:rsid w:val="001A0DFC"/>
    <w:rsid w:val="001A71EF"/>
    <w:rsid w:val="001B307F"/>
    <w:rsid w:val="001C211E"/>
    <w:rsid w:val="001C5D51"/>
    <w:rsid w:val="001F2652"/>
    <w:rsid w:val="001F3749"/>
    <w:rsid w:val="001F530F"/>
    <w:rsid w:val="001F7E29"/>
    <w:rsid w:val="0020036A"/>
    <w:rsid w:val="002034A7"/>
    <w:rsid w:val="0021093D"/>
    <w:rsid w:val="00210FE3"/>
    <w:rsid w:val="002306DC"/>
    <w:rsid w:val="00231D5D"/>
    <w:rsid w:val="00234F7E"/>
    <w:rsid w:val="0024116F"/>
    <w:rsid w:val="00245171"/>
    <w:rsid w:val="0024704C"/>
    <w:rsid w:val="00256F08"/>
    <w:rsid w:val="002700E4"/>
    <w:rsid w:val="00273E99"/>
    <w:rsid w:val="0027748B"/>
    <w:rsid w:val="00284443"/>
    <w:rsid w:val="0029166C"/>
    <w:rsid w:val="002957E5"/>
    <w:rsid w:val="00295C8C"/>
    <w:rsid w:val="002A4F74"/>
    <w:rsid w:val="002B11F4"/>
    <w:rsid w:val="002B4AB1"/>
    <w:rsid w:val="002B65DE"/>
    <w:rsid w:val="002C0EAF"/>
    <w:rsid w:val="002C156B"/>
    <w:rsid w:val="002C3A25"/>
    <w:rsid w:val="002D196F"/>
    <w:rsid w:val="002D2EA6"/>
    <w:rsid w:val="002D7E86"/>
    <w:rsid w:val="002E766F"/>
    <w:rsid w:val="002F7F60"/>
    <w:rsid w:val="003043D3"/>
    <w:rsid w:val="00305CDC"/>
    <w:rsid w:val="00310C8B"/>
    <w:rsid w:val="00313DCE"/>
    <w:rsid w:val="00325E84"/>
    <w:rsid w:val="00330262"/>
    <w:rsid w:val="00330BB3"/>
    <w:rsid w:val="003361E3"/>
    <w:rsid w:val="003462A0"/>
    <w:rsid w:val="003620DE"/>
    <w:rsid w:val="00362667"/>
    <w:rsid w:val="003730A3"/>
    <w:rsid w:val="00374780"/>
    <w:rsid w:val="003775B1"/>
    <w:rsid w:val="00384A81"/>
    <w:rsid w:val="00386646"/>
    <w:rsid w:val="00387E2E"/>
    <w:rsid w:val="003933FE"/>
    <w:rsid w:val="003A6D96"/>
    <w:rsid w:val="003B4697"/>
    <w:rsid w:val="003B56CF"/>
    <w:rsid w:val="003C1FD9"/>
    <w:rsid w:val="003C6A19"/>
    <w:rsid w:val="003C700B"/>
    <w:rsid w:val="003C7DD8"/>
    <w:rsid w:val="003D0A99"/>
    <w:rsid w:val="003D446B"/>
    <w:rsid w:val="003D4F0C"/>
    <w:rsid w:val="003E1E73"/>
    <w:rsid w:val="003F300B"/>
    <w:rsid w:val="003F342D"/>
    <w:rsid w:val="0040179E"/>
    <w:rsid w:val="00406745"/>
    <w:rsid w:val="00441F69"/>
    <w:rsid w:val="00442662"/>
    <w:rsid w:val="00442AA4"/>
    <w:rsid w:val="004449EE"/>
    <w:rsid w:val="00447192"/>
    <w:rsid w:val="004526F4"/>
    <w:rsid w:val="00457D04"/>
    <w:rsid w:val="00467DF5"/>
    <w:rsid w:val="00476BB3"/>
    <w:rsid w:val="00482C8F"/>
    <w:rsid w:val="004859B0"/>
    <w:rsid w:val="0049584B"/>
    <w:rsid w:val="00495FBF"/>
    <w:rsid w:val="00496CFD"/>
    <w:rsid w:val="004A683F"/>
    <w:rsid w:val="004C03F6"/>
    <w:rsid w:val="004C2CA4"/>
    <w:rsid w:val="004C4BB7"/>
    <w:rsid w:val="004C6EF0"/>
    <w:rsid w:val="004E6912"/>
    <w:rsid w:val="004F1F71"/>
    <w:rsid w:val="004F5459"/>
    <w:rsid w:val="00502D7D"/>
    <w:rsid w:val="00505468"/>
    <w:rsid w:val="00507E59"/>
    <w:rsid w:val="00512C11"/>
    <w:rsid w:val="00517468"/>
    <w:rsid w:val="00520E4D"/>
    <w:rsid w:val="005212FA"/>
    <w:rsid w:val="00526C42"/>
    <w:rsid w:val="00530507"/>
    <w:rsid w:val="0053195A"/>
    <w:rsid w:val="00536E3F"/>
    <w:rsid w:val="005540A4"/>
    <w:rsid w:val="00554372"/>
    <w:rsid w:val="00554802"/>
    <w:rsid w:val="005559C2"/>
    <w:rsid w:val="00572312"/>
    <w:rsid w:val="005736EB"/>
    <w:rsid w:val="00575F3E"/>
    <w:rsid w:val="00580056"/>
    <w:rsid w:val="00583A54"/>
    <w:rsid w:val="005926A5"/>
    <w:rsid w:val="00594A41"/>
    <w:rsid w:val="005B34AA"/>
    <w:rsid w:val="005C70FE"/>
    <w:rsid w:val="005D4712"/>
    <w:rsid w:val="005E17C0"/>
    <w:rsid w:val="005E7F31"/>
    <w:rsid w:val="005F1E4F"/>
    <w:rsid w:val="005F2706"/>
    <w:rsid w:val="005F34C7"/>
    <w:rsid w:val="0060569D"/>
    <w:rsid w:val="00605C2E"/>
    <w:rsid w:val="00607892"/>
    <w:rsid w:val="006121D1"/>
    <w:rsid w:val="00614CB0"/>
    <w:rsid w:val="006177F9"/>
    <w:rsid w:val="00620250"/>
    <w:rsid w:val="00621B1B"/>
    <w:rsid w:val="00631BA3"/>
    <w:rsid w:val="00636D73"/>
    <w:rsid w:val="006522CF"/>
    <w:rsid w:val="00652BC0"/>
    <w:rsid w:val="006561AC"/>
    <w:rsid w:val="00664BCA"/>
    <w:rsid w:val="006724D2"/>
    <w:rsid w:val="00674D83"/>
    <w:rsid w:val="006824E1"/>
    <w:rsid w:val="00684812"/>
    <w:rsid w:val="00687DC4"/>
    <w:rsid w:val="006928AE"/>
    <w:rsid w:val="006975E2"/>
    <w:rsid w:val="006A4EFF"/>
    <w:rsid w:val="006A6A20"/>
    <w:rsid w:val="006B11A3"/>
    <w:rsid w:val="006B6294"/>
    <w:rsid w:val="006C002D"/>
    <w:rsid w:val="006C2324"/>
    <w:rsid w:val="006C2F21"/>
    <w:rsid w:val="006C45A4"/>
    <w:rsid w:val="006C55C1"/>
    <w:rsid w:val="006D1095"/>
    <w:rsid w:val="006D70D9"/>
    <w:rsid w:val="006D7328"/>
    <w:rsid w:val="006E2F86"/>
    <w:rsid w:val="006F3958"/>
    <w:rsid w:val="006F5CFB"/>
    <w:rsid w:val="00700C93"/>
    <w:rsid w:val="00702397"/>
    <w:rsid w:val="00703E24"/>
    <w:rsid w:val="0070734A"/>
    <w:rsid w:val="00712FD3"/>
    <w:rsid w:val="007139F5"/>
    <w:rsid w:val="00716C4E"/>
    <w:rsid w:val="00722792"/>
    <w:rsid w:val="00722C02"/>
    <w:rsid w:val="00727504"/>
    <w:rsid w:val="007351A9"/>
    <w:rsid w:val="00746832"/>
    <w:rsid w:val="007473F5"/>
    <w:rsid w:val="00755D59"/>
    <w:rsid w:val="00762675"/>
    <w:rsid w:val="00763BE6"/>
    <w:rsid w:val="00766101"/>
    <w:rsid w:val="00771124"/>
    <w:rsid w:val="007825FE"/>
    <w:rsid w:val="007A7AE7"/>
    <w:rsid w:val="007C3063"/>
    <w:rsid w:val="007C3E3C"/>
    <w:rsid w:val="007D1AE3"/>
    <w:rsid w:val="007D5C24"/>
    <w:rsid w:val="007E21D8"/>
    <w:rsid w:val="007E3ADF"/>
    <w:rsid w:val="007E46C4"/>
    <w:rsid w:val="007E4B83"/>
    <w:rsid w:val="007F6216"/>
    <w:rsid w:val="00813F39"/>
    <w:rsid w:val="00815534"/>
    <w:rsid w:val="00821CBA"/>
    <w:rsid w:val="00824DAD"/>
    <w:rsid w:val="008271AA"/>
    <w:rsid w:val="00844588"/>
    <w:rsid w:val="00852064"/>
    <w:rsid w:val="00855715"/>
    <w:rsid w:val="00861A4E"/>
    <w:rsid w:val="00866513"/>
    <w:rsid w:val="00872046"/>
    <w:rsid w:val="00891790"/>
    <w:rsid w:val="008954A8"/>
    <w:rsid w:val="008A2D03"/>
    <w:rsid w:val="008B359C"/>
    <w:rsid w:val="008B4F70"/>
    <w:rsid w:val="008B687C"/>
    <w:rsid w:val="008C0907"/>
    <w:rsid w:val="008C737C"/>
    <w:rsid w:val="008D3C60"/>
    <w:rsid w:val="008D66F1"/>
    <w:rsid w:val="008E3E4B"/>
    <w:rsid w:val="008F315B"/>
    <w:rsid w:val="008F4E1E"/>
    <w:rsid w:val="00900ADE"/>
    <w:rsid w:val="00902B14"/>
    <w:rsid w:val="009035DD"/>
    <w:rsid w:val="00910C01"/>
    <w:rsid w:val="00913DD9"/>
    <w:rsid w:val="009157EC"/>
    <w:rsid w:val="00922B16"/>
    <w:rsid w:val="00927036"/>
    <w:rsid w:val="00927BE3"/>
    <w:rsid w:val="009359D6"/>
    <w:rsid w:val="009364E2"/>
    <w:rsid w:val="009377CF"/>
    <w:rsid w:val="00941319"/>
    <w:rsid w:val="009421AC"/>
    <w:rsid w:val="0095345A"/>
    <w:rsid w:val="00963C1E"/>
    <w:rsid w:val="00966B36"/>
    <w:rsid w:val="00967C2C"/>
    <w:rsid w:val="009736F6"/>
    <w:rsid w:val="00977BE5"/>
    <w:rsid w:val="009A1060"/>
    <w:rsid w:val="009A2E08"/>
    <w:rsid w:val="009A3787"/>
    <w:rsid w:val="009A4DAB"/>
    <w:rsid w:val="009A7636"/>
    <w:rsid w:val="009C075B"/>
    <w:rsid w:val="009C1094"/>
    <w:rsid w:val="009C491D"/>
    <w:rsid w:val="009D262B"/>
    <w:rsid w:val="009D5996"/>
    <w:rsid w:val="009F147C"/>
    <w:rsid w:val="009F4B31"/>
    <w:rsid w:val="00A01CCA"/>
    <w:rsid w:val="00A0345F"/>
    <w:rsid w:val="00A118A7"/>
    <w:rsid w:val="00A1367E"/>
    <w:rsid w:val="00A14FF1"/>
    <w:rsid w:val="00A16D39"/>
    <w:rsid w:val="00A17172"/>
    <w:rsid w:val="00A1722A"/>
    <w:rsid w:val="00A23990"/>
    <w:rsid w:val="00A24D27"/>
    <w:rsid w:val="00A3624B"/>
    <w:rsid w:val="00A46725"/>
    <w:rsid w:val="00A50861"/>
    <w:rsid w:val="00A50FF1"/>
    <w:rsid w:val="00A602F3"/>
    <w:rsid w:val="00A6215F"/>
    <w:rsid w:val="00A6242F"/>
    <w:rsid w:val="00A64950"/>
    <w:rsid w:val="00A71221"/>
    <w:rsid w:val="00A7185E"/>
    <w:rsid w:val="00A71AFC"/>
    <w:rsid w:val="00A80126"/>
    <w:rsid w:val="00A841C0"/>
    <w:rsid w:val="00A87D14"/>
    <w:rsid w:val="00A93BE0"/>
    <w:rsid w:val="00A95F1B"/>
    <w:rsid w:val="00AA00F1"/>
    <w:rsid w:val="00AA313E"/>
    <w:rsid w:val="00AC1ACF"/>
    <w:rsid w:val="00AC7F8E"/>
    <w:rsid w:val="00AD05E2"/>
    <w:rsid w:val="00AD0AD9"/>
    <w:rsid w:val="00AE5F74"/>
    <w:rsid w:val="00AE5F7E"/>
    <w:rsid w:val="00AF54E6"/>
    <w:rsid w:val="00B04865"/>
    <w:rsid w:val="00B05112"/>
    <w:rsid w:val="00B22228"/>
    <w:rsid w:val="00B3581A"/>
    <w:rsid w:val="00B35BC7"/>
    <w:rsid w:val="00B421A7"/>
    <w:rsid w:val="00B430EA"/>
    <w:rsid w:val="00B50393"/>
    <w:rsid w:val="00B54DA2"/>
    <w:rsid w:val="00B55C3D"/>
    <w:rsid w:val="00B62F59"/>
    <w:rsid w:val="00B65580"/>
    <w:rsid w:val="00B73A5E"/>
    <w:rsid w:val="00B82100"/>
    <w:rsid w:val="00B85892"/>
    <w:rsid w:val="00B85DBB"/>
    <w:rsid w:val="00B87500"/>
    <w:rsid w:val="00B9339E"/>
    <w:rsid w:val="00B93D9F"/>
    <w:rsid w:val="00BA26CE"/>
    <w:rsid w:val="00BA49C9"/>
    <w:rsid w:val="00BB08F1"/>
    <w:rsid w:val="00BB2EF9"/>
    <w:rsid w:val="00BB5393"/>
    <w:rsid w:val="00BD521B"/>
    <w:rsid w:val="00BE4B9D"/>
    <w:rsid w:val="00BF49AD"/>
    <w:rsid w:val="00C00E30"/>
    <w:rsid w:val="00C03A08"/>
    <w:rsid w:val="00C11B53"/>
    <w:rsid w:val="00C15C6B"/>
    <w:rsid w:val="00C236AB"/>
    <w:rsid w:val="00C305B9"/>
    <w:rsid w:val="00C3491B"/>
    <w:rsid w:val="00C355E4"/>
    <w:rsid w:val="00C4267C"/>
    <w:rsid w:val="00C638DF"/>
    <w:rsid w:val="00C6648D"/>
    <w:rsid w:val="00C67980"/>
    <w:rsid w:val="00C86392"/>
    <w:rsid w:val="00C9132D"/>
    <w:rsid w:val="00C94DDD"/>
    <w:rsid w:val="00C95A93"/>
    <w:rsid w:val="00C95F95"/>
    <w:rsid w:val="00CA09A4"/>
    <w:rsid w:val="00CA513E"/>
    <w:rsid w:val="00CB10D5"/>
    <w:rsid w:val="00CC4120"/>
    <w:rsid w:val="00CC643F"/>
    <w:rsid w:val="00CD04D8"/>
    <w:rsid w:val="00CD67F7"/>
    <w:rsid w:val="00CD7DC0"/>
    <w:rsid w:val="00CE0971"/>
    <w:rsid w:val="00CE4853"/>
    <w:rsid w:val="00CF04AD"/>
    <w:rsid w:val="00CF0977"/>
    <w:rsid w:val="00CF0E72"/>
    <w:rsid w:val="00D13ADB"/>
    <w:rsid w:val="00D13D33"/>
    <w:rsid w:val="00D17384"/>
    <w:rsid w:val="00D17C0F"/>
    <w:rsid w:val="00D2224E"/>
    <w:rsid w:val="00D23CFA"/>
    <w:rsid w:val="00D32E00"/>
    <w:rsid w:val="00D3319C"/>
    <w:rsid w:val="00D4797C"/>
    <w:rsid w:val="00D47DE3"/>
    <w:rsid w:val="00D525F6"/>
    <w:rsid w:val="00D53FA5"/>
    <w:rsid w:val="00D61C22"/>
    <w:rsid w:val="00D62C82"/>
    <w:rsid w:val="00D86BD7"/>
    <w:rsid w:val="00D97E62"/>
    <w:rsid w:val="00DA1EF4"/>
    <w:rsid w:val="00DA573F"/>
    <w:rsid w:val="00DB2BD0"/>
    <w:rsid w:val="00DB3C3A"/>
    <w:rsid w:val="00DC1F49"/>
    <w:rsid w:val="00DC3DA4"/>
    <w:rsid w:val="00DC66E7"/>
    <w:rsid w:val="00DD0B32"/>
    <w:rsid w:val="00DD34B0"/>
    <w:rsid w:val="00DE5458"/>
    <w:rsid w:val="00DE594C"/>
    <w:rsid w:val="00DF2DBE"/>
    <w:rsid w:val="00E00246"/>
    <w:rsid w:val="00E00680"/>
    <w:rsid w:val="00E01858"/>
    <w:rsid w:val="00E04119"/>
    <w:rsid w:val="00E17E4D"/>
    <w:rsid w:val="00E374F1"/>
    <w:rsid w:val="00E379F9"/>
    <w:rsid w:val="00E4243E"/>
    <w:rsid w:val="00E450D7"/>
    <w:rsid w:val="00E60313"/>
    <w:rsid w:val="00E626D4"/>
    <w:rsid w:val="00E72A7E"/>
    <w:rsid w:val="00E86345"/>
    <w:rsid w:val="00E921FF"/>
    <w:rsid w:val="00E925F2"/>
    <w:rsid w:val="00E93180"/>
    <w:rsid w:val="00E958DC"/>
    <w:rsid w:val="00E95B2B"/>
    <w:rsid w:val="00E97C08"/>
    <w:rsid w:val="00EA6A65"/>
    <w:rsid w:val="00EB0249"/>
    <w:rsid w:val="00EB1F37"/>
    <w:rsid w:val="00EC1726"/>
    <w:rsid w:val="00EC6E1F"/>
    <w:rsid w:val="00EE4BBD"/>
    <w:rsid w:val="00EF7185"/>
    <w:rsid w:val="00F10C4B"/>
    <w:rsid w:val="00F11E7F"/>
    <w:rsid w:val="00F15AE0"/>
    <w:rsid w:val="00F20949"/>
    <w:rsid w:val="00F22514"/>
    <w:rsid w:val="00F2344E"/>
    <w:rsid w:val="00F2407D"/>
    <w:rsid w:val="00F334A2"/>
    <w:rsid w:val="00F34A2B"/>
    <w:rsid w:val="00F55809"/>
    <w:rsid w:val="00F5669B"/>
    <w:rsid w:val="00F6160C"/>
    <w:rsid w:val="00F6371F"/>
    <w:rsid w:val="00F64EC0"/>
    <w:rsid w:val="00F654E1"/>
    <w:rsid w:val="00F71570"/>
    <w:rsid w:val="00F71C60"/>
    <w:rsid w:val="00F85B2D"/>
    <w:rsid w:val="00F9418E"/>
    <w:rsid w:val="00F96CE6"/>
    <w:rsid w:val="00FA4111"/>
    <w:rsid w:val="00FA4DB5"/>
    <w:rsid w:val="00FB33D3"/>
    <w:rsid w:val="00FC6351"/>
    <w:rsid w:val="00FD2FDA"/>
    <w:rsid w:val="00FD35FE"/>
    <w:rsid w:val="00FD3FDD"/>
    <w:rsid w:val="00FD7BF4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25F0A"/>
  <w15:docId w15:val="{3C007F22-AE9B-4CC6-A992-498187B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4F5459"/>
    <w:pPr>
      <w:keepNext/>
      <w:keepLines/>
      <w:snapToGrid w:val="0"/>
      <w:spacing w:after="120"/>
      <w:jc w:val="center"/>
      <w:outlineLvl w:val="1"/>
    </w:pPr>
    <w:rPr>
      <w:rFonts w:ascii="Calibri" w:eastAsia="微軟正黑體" w:hAnsi="Calibri" w:cs="Calibri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CDC"/>
    <w:rPr>
      <w:sz w:val="20"/>
      <w:szCs w:val="20"/>
    </w:rPr>
  </w:style>
  <w:style w:type="table" w:styleId="a7">
    <w:name w:val="Table Grid"/>
    <w:basedOn w:val="a1"/>
    <w:uiPriority w:val="59"/>
    <w:qFormat/>
    <w:rsid w:val="0030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B65580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468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6832"/>
  </w:style>
  <w:style w:type="character" w:customStyle="1" w:styleId="ac">
    <w:name w:val="註解文字 字元"/>
    <w:basedOn w:val="a0"/>
    <w:link w:val="ab"/>
    <w:uiPriority w:val="99"/>
    <w:semiHidden/>
    <w:rsid w:val="007468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683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4683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4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468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74683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74683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46832"/>
    <w:rPr>
      <w:vertAlign w:val="superscript"/>
    </w:rPr>
  </w:style>
  <w:style w:type="paragraph" w:customStyle="1" w:styleId="Default">
    <w:name w:val="Default"/>
    <w:qFormat/>
    <w:rsid w:val="00BE4B9D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4F5459"/>
    <w:rPr>
      <w:rFonts w:ascii="Calibri" w:eastAsia="微軟正黑體" w:hAnsi="Calibri" w:cs="Calibri"/>
      <w:b/>
      <w:kern w:val="0"/>
      <w:sz w:val="36"/>
      <w:szCs w:val="36"/>
    </w:rPr>
  </w:style>
  <w:style w:type="paragraph" w:customStyle="1" w:styleId="af4">
    <w:name w:val="大內文"/>
    <w:basedOn w:val="af5"/>
    <w:link w:val="af6"/>
    <w:uiPriority w:val="1"/>
    <w:qFormat/>
    <w:rsid w:val="004F5459"/>
    <w:pPr>
      <w:autoSpaceDE w:val="0"/>
      <w:autoSpaceDN w:val="0"/>
      <w:snapToGrid w:val="0"/>
      <w:spacing w:after="0"/>
      <w:ind w:firstLineChars="200" w:firstLine="200"/>
      <w:jc w:val="both"/>
    </w:pPr>
    <w:rPr>
      <w:rFonts w:ascii="微軟正黑體" w:eastAsia="微軟正黑體" w:hAnsi="微軟正黑體" w:cs="細明體"/>
      <w:kern w:val="0"/>
      <w:szCs w:val="24"/>
      <w:lang w:val="zh-TW" w:bidi="zh-TW"/>
    </w:rPr>
  </w:style>
  <w:style w:type="character" w:customStyle="1" w:styleId="af6">
    <w:name w:val="大內文 字元"/>
    <w:basedOn w:val="af7"/>
    <w:link w:val="af4"/>
    <w:uiPriority w:val="1"/>
    <w:rsid w:val="004F5459"/>
    <w:rPr>
      <w:rFonts w:ascii="微軟正黑體" w:eastAsia="微軟正黑體" w:hAnsi="微軟正黑體" w:cs="細明體"/>
      <w:kern w:val="0"/>
      <w:szCs w:val="24"/>
      <w:lang w:val="zh-TW" w:bidi="zh-TW"/>
    </w:rPr>
  </w:style>
  <w:style w:type="paragraph" w:styleId="af5">
    <w:name w:val="Body Text"/>
    <w:basedOn w:val="a"/>
    <w:link w:val="af7"/>
    <w:uiPriority w:val="99"/>
    <w:semiHidden/>
    <w:unhideWhenUsed/>
    <w:rsid w:val="004F5459"/>
    <w:pPr>
      <w:spacing w:after="120"/>
    </w:pPr>
  </w:style>
  <w:style w:type="character" w:customStyle="1" w:styleId="af7">
    <w:name w:val="本文 字元"/>
    <w:basedOn w:val="a0"/>
    <w:link w:val="af5"/>
    <w:uiPriority w:val="99"/>
    <w:semiHidden/>
    <w:rsid w:val="004F5459"/>
  </w:style>
  <w:style w:type="paragraph" w:customStyle="1" w:styleId="af8">
    <w:name w:val="一、"/>
    <w:basedOn w:val="af5"/>
    <w:link w:val="af9"/>
    <w:uiPriority w:val="1"/>
    <w:qFormat/>
    <w:rsid w:val="0020036A"/>
    <w:pPr>
      <w:autoSpaceDE w:val="0"/>
      <w:autoSpaceDN w:val="0"/>
      <w:snapToGrid w:val="0"/>
      <w:spacing w:after="0"/>
    </w:pPr>
    <w:rPr>
      <w:rFonts w:ascii="微軟正黑體" w:eastAsia="微軟正黑體" w:hAnsi="微軟正黑體" w:cs="細明體"/>
      <w:b/>
      <w:kern w:val="0"/>
      <w:szCs w:val="24"/>
      <w:lang w:val="zh-TW" w:bidi="zh-TW"/>
    </w:rPr>
  </w:style>
  <w:style w:type="character" w:customStyle="1" w:styleId="af9">
    <w:name w:val="一、 字元"/>
    <w:basedOn w:val="af7"/>
    <w:link w:val="af8"/>
    <w:uiPriority w:val="1"/>
    <w:rsid w:val="0020036A"/>
    <w:rPr>
      <w:rFonts w:ascii="微軟正黑體" w:eastAsia="微軟正黑體" w:hAnsi="微軟正黑體" w:cs="細明體"/>
      <w:b/>
      <w:kern w:val="0"/>
      <w:szCs w:val="24"/>
      <w:lang w:val="zh-TW" w:bidi="zh-TW"/>
    </w:rPr>
  </w:style>
  <w:style w:type="character" w:customStyle="1" w:styleId="a9">
    <w:name w:val="清單段落 字元"/>
    <w:link w:val="a8"/>
    <w:rsid w:val="00D525F6"/>
  </w:style>
  <w:style w:type="paragraph" w:customStyle="1" w:styleId="11">
    <w:name w:val="1."/>
    <w:basedOn w:val="af5"/>
    <w:link w:val="12"/>
    <w:uiPriority w:val="1"/>
    <w:qFormat/>
    <w:rsid w:val="00362667"/>
    <w:pPr>
      <w:autoSpaceDE w:val="0"/>
      <w:autoSpaceDN w:val="0"/>
      <w:snapToGrid w:val="0"/>
      <w:spacing w:after="0"/>
      <w:ind w:leftChars="300" w:left="400" w:hangingChars="100" w:hanging="100"/>
    </w:pPr>
    <w:rPr>
      <w:rFonts w:ascii="微軟正黑體" w:eastAsia="微軟正黑體" w:hAnsi="微軟正黑體" w:cs="細明體"/>
      <w:kern w:val="0"/>
      <w:szCs w:val="24"/>
      <w:lang w:val="zh-TW" w:bidi="zh-TW"/>
    </w:rPr>
  </w:style>
  <w:style w:type="character" w:customStyle="1" w:styleId="12">
    <w:name w:val="1. 字元"/>
    <w:basedOn w:val="af7"/>
    <w:link w:val="11"/>
    <w:uiPriority w:val="1"/>
    <w:rsid w:val="00362667"/>
    <w:rPr>
      <w:rFonts w:ascii="微軟正黑體" w:eastAsia="微軟正黑體" w:hAnsi="微軟正黑體" w:cs="細明體"/>
      <w:kern w:val="0"/>
      <w:szCs w:val="24"/>
      <w:lang w:val="zh-TW" w:bidi="zh-TW"/>
    </w:rPr>
  </w:style>
  <w:style w:type="table" w:customStyle="1" w:styleId="21">
    <w:name w:val="表格格線2"/>
    <w:basedOn w:val="a1"/>
    <w:next w:val="a7"/>
    <w:uiPriority w:val="59"/>
    <w:rsid w:val="0070239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7"/>
    <w:uiPriority w:val="39"/>
    <w:rsid w:val="00B3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qFormat/>
    <w:rsid w:val="00E04119"/>
    <w:rPr>
      <w:color w:val="0000FF"/>
      <w:u w:val="single"/>
    </w:rPr>
  </w:style>
  <w:style w:type="paragraph" w:customStyle="1" w:styleId="14">
    <w:name w:val="1.不縮排"/>
    <w:basedOn w:val="11"/>
    <w:qFormat/>
    <w:rsid w:val="00E04119"/>
    <w:pPr>
      <w:ind w:leftChars="0" w:left="100"/>
    </w:pPr>
  </w:style>
  <w:style w:type="character" w:customStyle="1" w:styleId="10">
    <w:name w:val="標題 1 字元"/>
    <w:basedOn w:val="a0"/>
    <w:link w:val="1"/>
    <w:uiPriority w:val="9"/>
    <w:rsid w:val="002109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b">
    <w:name w:val="壹"/>
    <w:basedOn w:val="af5"/>
    <w:link w:val="afc"/>
    <w:uiPriority w:val="1"/>
    <w:qFormat/>
    <w:rsid w:val="00687DC4"/>
    <w:pPr>
      <w:autoSpaceDE w:val="0"/>
      <w:autoSpaceDN w:val="0"/>
      <w:snapToGrid w:val="0"/>
      <w:spacing w:beforeLines="50" w:before="50" w:after="0"/>
    </w:pPr>
    <w:rPr>
      <w:rFonts w:ascii="微軟正黑體" w:eastAsia="微軟正黑體" w:hAnsi="微軟正黑體" w:cs="細明體"/>
      <w:b/>
      <w:kern w:val="0"/>
      <w:sz w:val="28"/>
      <w:szCs w:val="24"/>
      <w:lang w:val="zh-TW" w:bidi="zh-TW"/>
    </w:rPr>
  </w:style>
  <w:style w:type="character" w:customStyle="1" w:styleId="afc">
    <w:name w:val="壹 字元"/>
    <w:basedOn w:val="af7"/>
    <w:link w:val="afb"/>
    <w:uiPriority w:val="1"/>
    <w:rsid w:val="00687DC4"/>
    <w:rPr>
      <w:rFonts w:ascii="微軟正黑體" w:eastAsia="微軟正黑體" w:hAnsi="微軟正黑體" w:cs="細明體"/>
      <w:b/>
      <w:kern w:val="0"/>
      <w:sz w:val="28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1D36-B155-4698-9ADD-CE5CF3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Shu-Ling Liang</cp:lastModifiedBy>
  <cp:revision>5</cp:revision>
  <cp:lastPrinted>2020-09-02T07:09:00Z</cp:lastPrinted>
  <dcterms:created xsi:type="dcterms:W3CDTF">2022-02-14T11:46:00Z</dcterms:created>
  <dcterms:modified xsi:type="dcterms:W3CDTF">2022-02-14T12:17:00Z</dcterms:modified>
</cp:coreProperties>
</file>